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449B" w14:textId="218227F7" w:rsidR="002D1F1E" w:rsidRDefault="00117F2E">
      <w:pPr>
        <w:spacing w:before="17" w:after="283"/>
        <w:ind w:left="2453" w:right="2386"/>
        <w:textAlignment w:val="baseline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59FBD253" wp14:editId="1C761977">
            <wp:simplePos x="0" y="0"/>
            <wp:positionH relativeFrom="margin">
              <wp:posOffset>1381125</wp:posOffset>
            </wp:positionH>
            <wp:positionV relativeFrom="page">
              <wp:posOffset>304800</wp:posOffset>
            </wp:positionV>
            <wp:extent cx="3175200" cy="871200"/>
            <wp:effectExtent l="0" t="0" r="6350" b="5715"/>
            <wp:wrapNone/>
            <wp:docPr id="8" name="Picture 8" descr="Aberdeen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berdeenshire Council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200" cy="87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3DDA6" w14:textId="2427AF70" w:rsidR="0087378A" w:rsidRPr="00176546" w:rsidRDefault="0087378A">
      <w:pPr>
        <w:spacing w:before="17" w:after="283"/>
        <w:ind w:left="2453" w:right="2386"/>
        <w:textAlignment w:val="baseline"/>
      </w:pPr>
    </w:p>
    <w:p w14:paraId="406AFECC" w14:textId="77777777" w:rsidR="0087378A" w:rsidRPr="00176546" w:rsidRDefault="0087378A">
      <w:pPr>
        <w:spacing w:before="17" w:after="283"/>
        <w:sectPr w:rsidR="0087378A" w:rsidRPr="00176546" w:rsidSect="00C01D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43"/>
          <w:pgMar w:top="993" w:right="1224" w:bottom="231" w:left="1320" w:header="720" w:footer="720" w:gutter="0"/>
          <w:cols w:space="720"/>
        </w:sectPr>
      </w:pPr>
    </w:p>
    <w:p w14:paraId="00D35845" w14:textId="21455474" w:rsidR="0087378A" w:rsidRPr="00C94335" w:rsidRDefault="00A65BE0" w:rsidP="00897F4E">
      <w:pPr>
        <w:spacing w:before="2" w:line="274" w:lineRule="exact"/>
        <w:jc w:val="center"/>
        <w:textAlignment w:val="baseline"/>
        <w:rPr>
          <w:rFonts w:ascii="Arial" w:eastAsia="Arial" w:hAnsi="Arial"/>
          <w:b/>
          <w:color w:val="000000"/>
          <w:sz w:val="28"/>
          <w:szCs w:val="28"/>
        </w:rPr>
      </w:pPr>
      <w:r w:rsidRPr="00C94335">
        <w:rPr>
          <w:rFonts w:ascii="Arial" w:eastAsia="Arial" w:hAnsi="Arial"/>
          <w:b/>
          <w:color w:val="000000"/>
          <w:sz w:val="28"/>
          <w:szCs w:val="28"/>
        </w:rPr>
        <w:t xml:space="preserve">KINCARDINE </w:t>
      </w:r>
      <w:r w:rsidR="0068172A">
        <w:rPr>
          <w:rFonts w:ascii="Arial" w:eastAsia="Arial" w:hAnsi="Arial"/>
          <w:b/>
          <w:color w:val="000000"/>
          <w:sz w:val="28"/>
          <w:szCs w:val="28"/>
        </w:rPr>
        <w:t>&amp;</w:t>
      </w:r>
      <w:r w:rsidRPr="00C94335">
        <w:rPr>
          <w:rFonts w:ascii="Arial" w:eastAsia="Arial" w:hAnsi="Arial"/>
          <w:b/>
          <w:color w:val="000000"/>
          <w:sz w:val="28"/>
          <w:szCs w:val="28"/>
        </w:rPr>
        <w:t xml:space="preserve"> MEARNS AREA COMMITTEE BUDGET</w:t>
      </w:r>
      <w:r w:rsidR="007E43E1" w:rsidRPr="00C94335">
        <w:rPr>
          <w:rFonts w:ascii="Arial" w:eastAsia="Arial" w:hAnsi="Arial"/>
          <w:b/>
          <w:color w:val="000000"/>
          <w:sz w:val="28"/>
          <w:szCs w:val="28"/>
        </w:rPr>
        <w:t xml:space="preserve"> 202</w:t>
      </w:r>
      <w:r w:rsidR="00C94335" w:rsidRPr="00C94335">
        <w:rPr>
          <w:rFonts w:ascii="Arial" w:eastAsia="Arial" w:hAnsi="Arial"/>
          <w:b/>
          <w:color w:val="000000"/>
          <w:sz w:val="28"/>
          <w:szCs w:val="28"/>
        </w:rPr>
        <w:t>6 - 2027</w:t>
      </w:r>
    </w:p>
    <w:p w14:paraId="7620552F" w14:textId="77777777" w:rsidR="00CC0F40" w:rsidRPr="00176546" w:rsidRDefault="00CC0F40" w:rsidP="00CC0F40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</w:p>
    <w:p w14:paraId="46EE0790" w14:textId="37092D6C" w:rsidR="0087378A" w:rsidRPr="00176546" w:rsidRDefault="00A65BE0" w:rsidP="005C408B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>The Area Committee has a small budget which can be used to ‘top up’ other funding sources in cases where otherwise there would be inadequate funding to allow something to happen.</w:t>
      </w:r>
    </w:p>
    <w:p w14:paraId="73F271EB" w14:textId="77777777" w:rsidR="00CC0F40" w:rsidRPr="00176546" w:rsidRDefault="00CC0F40" w:rsidP="005C408B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</w:p>
    <w:p w14:paraId="1B93241A" w14:textId="4817D4E2" w:rsidR="00EE4BFF" w:rsidRPr="00176546" w:rsidRDefault="00A65BE0" w:rsidP="005C408B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pacing w:val="2"/>
          <w:sz w:val="24"/>
        </w:rPr>
        <w:t xml:space="preserve">The use of the budget </w:t>
      </w:r>
      <w:r w:rsidR="001C0624" w:rsidRPr="00176546">
        <w:rPr>
          <w:rFonts w:ascii="Arial" w:eastAsia="Arial" w:hAnsi="Arial"/>
          <w:color w:val="000000"/>
          <w:spacing w:val="2"/>
          <w:sz w:val="24"/>
        </w:rPr>
        <w:t>must</w:t>
      </w:r>
      <w:r w:rsidRPr="00176546">
        <w:rPr>
          <w:rFonts w:ascii="Arial" w:eastAsia="Arial" w:hAnsi="Arial"/>
          <w:color w:val="000000"/>
          <w:spacing w:val="2"/>
          <w:sz w:val="24"/>
        </w:rPr>
        <w:t xml:space="preserve"> be within guidelines agreed by the Council and in line with themes agreed by the Area Committee</w:t>
      </w:r>
      <w:r w:rsidR="00B264CE" w:rsidRPr="00176546">
        <w:rPr>
          <w:rFonts w:ascii="Arial" w:eastAsia="Arial" w:hAnsi="Arial"/>
          <w:color w:val="000000"/>
          <w:spacing w:val="2"/>
          <w:sz w:val="24"/>
        </w:rPr>
        <w:t>.</w:t>
      </w:r>
      <w:r w:rsidR="00EE4BFF" w:rsidRPr="00176546">
        <w:rPr>
          <w:rFonts w:ascii="Arial" w:eastAsia="Arial" w:hAnsi="Arial"/>
          <w:color w:val="000000"/>
          <w:spacing w:val="2"/>
          <w:sz w:val="24"/>
        </w:rPr>
        <w:t xml:space="preserve"> Please review the</w:t>
      </w:r>
      <w:r w:rsidR="004639D4">
        <w:rPr>
          <w:rFonts w:ascii="Arial" w:eastAsia="Arial" w:hAnsi="Arial"/>
          <w:color w:val="000000"/>
          <w:spacing w:val="2"/>
          <w:sz w:val="24"/>
        </w:rPr>
        <w:t xml:space="preserve"> </w:t>
      </w:r>
      <w:hyperlink r:id="rId17" w:history="1">
        <w:r w:rsidR="004639D4">
          <w:rPr>
            <w:rStyle w:val="Hyperlink"/>
            <w:rFonts w:ascii="Arial" w:eastAsia="Arial" w:hAnsi="Arial"/>
            <w:spacing w:val="2"/>
            <w:sz w:val="24"/>
          </w:rPr>
          <w:t>K</w:t>
        </w:r>
        <w:r w:rsidR="006E494E">
          <w:rPr>
            <w:rStyle w:val="Hyperlink"/>
            <w:rFonts w:ascii="Arial" w:eastAsia="Arial" w:hAnsi="Arial"/>
            <w:spacing w:val="2"/>
            <w:sz w:val="24"/>
          </w:rPr>
          <w:t>incardine and Mearns</w:t>
        </w:r>
        <w:r w:rsidR="004639D4">
          <w:rPr>
            <w:rStyle w:val="Hyperlink"/>
            <w:rFonts w:ascii="Arial" w:eastAsia="Arial" w:hAnsi="Arial"/>
            <w:spacing w:val="2"/>
            <w:sz w:val="24"/>
          </w:rPr>
          <w:t xml:space="preserve"> Area Committee Budget Criteria 2026-27</w:t>
        </w:r>
      </w:hyperlink>
      <w:r w:rsidR="00EE4BFF" w:rsidRPr="00176546">
        <w:rPr>
          <w:rFonts w:ascii="Arial" w:eastAsia="Arial" w:hAnsi="Arial"/>
          <w:color w:val="000000"/>
          <w:spacing w:val="2"/>
          <w:sz w:val="24"/>
        </w:rPr>
        <w:t xml:space="preserve"> before </w:t>
      </w:r>
      <w:proofErr w:type="gramStart"/>
      <w:r w:rsidR="00EE4BFF" w:rsidRPr="00176546">
        <w:rPr>
          <w:rFonts w:ascii="Arial" w:eastAsia="Arial" w:hAnsi="Arial"/>
          <w:color w:val="000000"/>
          <w:spacing w:val="2"/>
          <w:sz w:val="24"/>
        </w:rPr>
        <w:t xml:space="preserve">submitting an </w:t>
      </w:r>
      <w:r w:rsidR="00EE4BFF" w:rsidRPr="00176546">
        <w:rPr>
          <w:rFonts w:ascii="Arial" w:eastAsia="Arial" w:hAnsi="Arial"/>
          <w:color w:val="000000"/>
          <w:sz w:val="24"/>
        </w:rPr>
        <w:t>application</w:t>
      </w:r>
      <w:proofErr w:type="gramEnd"/>
      <w:r w:rsidR="00EE4BFF" w:rsidRPr="00176546">
        <w:rPr>
          <w:rFonts w:ascii="Arial" w:eastAsia="Arial" w:hAnsi="Arial"/>
          <w:color w:val="000000"/>
          <w:sz w:val="24"/>
        </w:rPr>
        <w:t>.</w:t>
      </w:r>
    </w:p>
    <w:p w14:paraId="48E2FB89" w14:textId="77777777" w:rsidR="005C408B" w:rsidRPr="00176546" w:rsidRDefault="005C408B" w:rsidP="005C408B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</w:p>
    <w:p w14:paraId="24946144" w14:textId="757CC382" w:rsidR="00233E58" w:rsidRDefault="00A65BE0" w:rsidP="005C408B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>To apply, please complete the form below and return it</w:t>
      </w:r>
      <w:r w:rsidR="00AB52E5" w:rsidRPr="00176546">
        <w:rPr>
          <w:rFonts w:ascii="Arial" w:eastAsia="Arial" w:hAnsi="Arial"/>
          <w:color w:val="000000"/>
          <w:sz w:val="24"/>
        </w:rPr>
        <w:t xml:space="preserve"> a</w:t>
      </w:r>
      <w:r w:rsidR="00CE7590" w:rsidRPr="00176546">
        <w:rPr>
          <w:rFonts w:ascii="Arial" w:eastAsia="Arial" w:hAnsi="Arial"/>
          <w:color w:val="000000"/>
          <w:sz w:val="24"/>
        </w:rPr>
        <w:t xml:space="preserve">long with any </w:t>
      </w:r>
      <w:r w:rsidR="001A4FC4">
        <w:rPr>
          <w:rFonts w:ascii="Arial" w:eastAsia="Arial" w:hAnsi="Arial"/>
          <w:color w:val="000000"/>
          <w:sz w:val="24"/>
        </w:rPr>
        <w:t xml:space="preserve">supporting </w:t>
      </w:r>
      <w:r w:rsidR="00CE7590" w:rsidRPr="00176546">
        <w:rPr>
          <w:rFonts w:ascii="Arial" w:eastAsia="Arial" w:hAnsi="Arial"/>
          <w:color w:val="000000"/>
          <w:sz w:val="24"/>
        </w:rPr>
        <w:t>documents</w:t>
      </w:r>
      <w:r w:rsidRPr="00176546">
        <w:rPr>
          <w:rFonts w:ascii="Arial" w:eastAsia="Arial" w:hAnsi="Arial"/>
          <w:color w:val="000000"/>
          <w:sz w:val="24"/>
        </w:rPr>
        <w:t xml:space="preserve"> to: </w:t>
      </w:r>
    </w:p>
    <w:p w14:paraId="7A8F1081" w14:textId="77777777" w:rsidR="004762FD" w:rsidRPr="00176546" w:rsidRDefault="004762FD" w:rsidP="005C408B">
      <w:pPr>
        <w:spacing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</w:p>
    <w:p w14:paraId="7966BE03" w14:textId="77777777" w:rsidR="00337845" w:rsidRPr="00176546" w:rsidRDefault="00337845" w:rsidP="005C408B">
      <w:pPr>
        <w:spacing w:after="240" w:line="276" w:lineRule="exact"/>
        <w:ind w:left="72" w:right="-138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 xml:space="preserve">Gemma Morrison, </w:t>
      </w:r>
      <w:r w:rsidR="00A65BE0" w:rsidRPr="00176546">
        <w:rPr>
          <w:rFonts w:ascii="Arial" w:eastAsia="Arial" w:hAnsi="Arial"/>
          <w:color w:val="000000"/>
          <w:sz w:val="24"/>
        </w:rPr>
        <w:t>Area Committee Officer</w:t>
      </w:r>
      <w:r w:rsidRPr="00176546">
        <w:rPr>
          <w:rFonts w:ascii="Arial" w:eastAsia="Arial" w:hAnsi="Arial"/>
          <w:color w:val="000000"/>
          <w:sz w:val="24"/>
        </w:rPr>
        <w:t xml:space="preserve"> </w:t>
      </w:r>
    </w:p>
    <w:p w14:paraId="6A5DA53F" w14:textId="43DC66F6" w:rsidR="000E405A" w:rsidRDefault="00731348" w:rsidP="005C408B">
      <w:pPr>
        <w:spacing w:after="240" w:line="276" w:lineRule="exact"/>
        <w:ind w:left="72" w:right="-138"/>
        <w:textAlignment w:val="baseline"/>
      </w:pPr>
      <w:hyperlink r:id="rId18" w:history="1">
        <w:r w:rsidRPr="00176546">
          <w:rPr>
            <w:rStyle w:val="Hyperlink"/>
            <w:rFonts w:ascii="Arial" w:eastAsia="Arial" w:hAnsi="Arial"/>
            <w:sz w:val="24"/>
          </w:rPr>
          <w:t>kincardineandmearns@aberdeenshire.gov.uk</w:t>
        </w:r>
      </w:hyperlink>
    </w:p>
    <w:tbl>
      <w:tblPr>
        <w:tblStyle w:val="TableGrid"/>
        <w:tblW w:w="10068" w:type="dxa"/>
        <w:tblLook w:val="04A0" w:firstRow="1" w:lastRow="0" w:firstColumn="1" w:lastColumn="0" w:noHBand="0" w:noVBand="1"/>
      </w:tblPr>
      <w:tblGrid>
        <w:gridCol w:w="3538"/>
        <w:gridCol w:w="3261"/>
        <w:gridCol w:w="3269"/>
      </w:tblGrid>
      <w:tr w:rsidR="00A27FC3" w:rsidRPr="00B540AD" w14:paraId="5C565939" w14:textId="77777777" w:rsidTr="00CA78CD">
        <w:trPr>
          <w:trHeight w:val="567"/>
        </w:trPr>
        <w:tc>
          <w:tcPr>
            <w:tcW w:w="10068" w:type="dxa"/>
            <w:gridSpan w:val="3"/>
            <w:shd w:val="clear" w:color="auto" w:fill="D0CECE" w:themeFill="background2" w:themeFillShade="E6"/>
            <w:vAlign w:val="center"/>
          </w:tcPr>
          <w:p w14:paraId="29131697" w14:textId="7006E986" w:rsidR="00A27FC3" w:rsidRPr="00771544" w:rsidRDefault="00A27FC3" w:rsidP="00B4046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20321209"/>
            <w:bookmarkStart w:id="1" w:name="_Hlk47626692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1: Applicant details</w:t>
            </w:r>
          </w:p>
        </w:tc>
      </w:tr>
      <w:bookmarkEnd w:id="0"/>
      <w:tr w:rsidR="003A72F9" w:rsidRPr="00B540AD" w14:paraId="21326307" w14:textId="77777777" w:rsidTr="00DA74AF">
        <w:trPr>
          <w:trHeight w:val="510"/>
        </w:trPr>
        <w:tc>
          <w:tcPr>
            <w:tcW w:w="3538" w:type="dxa"/>
            <w:shd w:val="clear" w:color="auto" w:fill="E7E6E6" w:themeFill="background2"/>
            <w:vAlign w:val="center"/>
          </w:tcPr>
          <w:p w14:paraId="1A2DA478" w14:textId="65C662EE" w:rsidR="003A72F9" w:rsidRPr="00B540AD" w:rsidRDefault="00F9187C" w:rsidP="00461D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Organisation</w:t>
            </w:r>
            <w:r w:rsidR="00A27FC3" w:rsidRPr="00B540A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30" w:type="dxa"/>
            <w:gridSpan w:val="2"/>
            <w:vAlign w:val="center"/>
          </w:tcPr>
          <w:p w14:paraId="640B5114" w14:textId="77777777" w:rsidR="003A72F9" w:rsidRPr="00771544" w:rsidRDefault="003A72F9" w:rsidP="00557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2F9" w:rsidRPr="00B540AD" w14:paraId="0CDDFEEA" w14:textId="77777777" w:rsidTr="00DA74AF">
        <w:trPr>
          <w:trHeight w:val="510"/>
        </w:trPr>
        <w:tc>
          <w:tcPr>
            <w:tcW w:w="3538" w:type="dxa"/>
            <w:shd w:val="clear" w:color="auto" w:fill="E7E6E6" w:themeFill="background2"/>
            <w:vAlign w:val="center"/>
          </w:tcPr>
          <w:p w14:paraId="481D008E" w14:textId="44669F8D" w:rsidR="003A72F9" w:rsidRPr="00B540AD" w:rsidRDefault="00F9187C" w:rsidP="00694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Name</w:t>
            </w:r>
            <w:r w:rsidR="003A72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530" w:type="dxa"/>
            <w:gridSpan w:val="2"/>
            <w:vAlign w:val="center"/>
          </w:tcPr>
          <w:p w14:paraId="1BAB11FE" w14:textId="77777777" w:rsidR="003A72F9" w:rsidRPr="00771544" w:rsidRDefault="003A72F9" w:rsidP="0069458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3A72F9" w:rsidRPr="00B540AD" w14:paraId="7002D79F" w14:textId="77777777" w:rsidTr="00DA74AF">
        <w:trPr>
          <w:trHeight w:hRule="exact" w:val="1191"/>
        </w:trPr>
        <w:tc>
          <w:tcPr>
            <w:tcW w:w="3538" w:type="dxa"/>
            <w:shd w:val="clear" w:color="auto" w:fill="E7E6E6" w:themeFill="background2"/>
          </w:tcPr>
          <w:p w14:paraId="141080F6" w14:textId="2D9103A3" w:rsidR="003A72F9" w:rsidRPr="00B540AD" w:rsidRDefault="003A72F9" w:rsidP="00461DF9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40AD">
              <w:rPr>
                <w:rFonts w:ascii="Arial" w:hAnsi="Arial" w:cs="Arial"/>
                <w:b/>
                <w:bCs/>
                <w:sz w:val="24"/>
                <w:szCs w:val="24"/>
              </w:rPr>
              <w:t>Addres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A10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Organisation</w:t>
            </w:r>
            <w:r w:rsidRPr="00B540A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30" w:type="dxa"/>
            <w:gridSpan w:val="2"/>
          </w:tcPr>
          <w:p w14:paraId="583025AC" w14:textId="77777777" w:rsidR="003A72F9" w:rsidRDefault="003A72F9" w:rsidP="00BF5AA6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221C30" w14:textId="77777777" w:rsidR="003A72F9" w:rsidRDefault="003A72F9" w:rsidP="00BF5AA6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A03C13" w14:textId="77777777" w:rsidR="003A72F9" w:rsidRDefault="003A72F9" w:rsidP="00BF5AA6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2D6830" w14:textId="77777777" w:rsidR="003A72F9" w:rsidRPr="00771544" w:rsidRDefault="003A72F9" w:rsidP="00BF5AA6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03A" w:rsidRPr="00B540AD" w14:paraId="3DE15FDD" w14:textId="77777777" w:rsidTr="00DA74AF">
        <w:trPr>
          <w:trHeight w:val="510"/>
        </w:trPr>
        <w:tc>
          <w:tcPr>
            <w:tcW w:w="3538" w:type="dxa"/>
            <w:shd w:val="clear" w:color="auto" w:fill="E7E6E6" w:themeFill="background2"/>
            <w:vAlign w:val="center"/>
          </w:tcPr>
          <w:p w14:paraId="327B888A" w14:textId="0F37045C" w:rsidR="0054303A" w:rsidRDefault="00057F78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20321708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Organisation </w:t>
            </w:r>
            <w:r w:rsidR="0054303A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530" w:type="dxa"/>
            <w:gridSpan w:val="2"/>
            <w:vAlign w:val="center"/>
          </w:tcPr>
          <w:p w14:paraId="4831E9C1" w14:textId="77777777" w:rsidR="0054303A" w:rsidRDefault="0054303A" w:rsidP="00BF5AA6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54303A" w:rsidRPr="00B540AD" w14:paraId="4D36D90C" w14:textId="77777777" w:rsidTr="00DA74AF">
        <w:trPr>
          <w:trHeight w:val="510"/>
        </w:trPr>
        <w:tc>
          <w:tcPr>
            <w:tcW w:w="3538" w:type="dxa"/>
            <w:shd w:val="clear" w:color="auto" w:fill="E7E6E6" w:themeFill="background2"/>
            <w:vAlign w:val="center"/>
          </w:tcPr>
          <w:p w14:paraId="5E3496BD" w14:textId="4F1D041A" w:rsidR="0054303A" w:rsidRDefault="00057F78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 w:rsidR="0054303A">
              <w:rPr>
                <w:rFonts w:ascii="Arial" w:hAnsi="Arial" w:cs="Arial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6530" w:type="dxa"/>
            <w:gridSpan w:val="2"/>
            <w:vAlign w:val="center"/>
          </w:tcPr>
          <w:p w14:paraId="2287C254" w14:textId="77777777" w:rsidR="0054303A" w:rsidRDefault="0054303A" w:rsidP="00BF5AA6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2F9" w:rsidRPr="00B540AD" w14:paraId="6A752810" w14:textId="77777777" w:rsidTr="00DA74AF">
        <w:trPr>
          <w:trHeight w:val="510"/>
        </w:trPr>
        <w:tc>
          <w:tcPr>
            <w:tcW w:w="3538" w:type="dxa"/>
            <w:shd w:val="clear" w:color="auto" w:fill="E7E6E6" w:themeFill="background2"/>
            <w:vAlign w:val="center"/>
          </w:tcPr>
          <w:p w14:paraId="5EF4D847" w14:textId="78CA6C2C" w:rsidR="003A72F9" w:rsidRPr="00B540AD" w:rsidRDefault="00745C0E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Amount Requested:</w:t>
            </w:r>
          </w:p>
        </w:tc>
        <w:tc>
          <w:tcPr>
            <w:tcW w:w="6530" w:type="dxa"/>
            <w:gridSpan w:val="2"/>
            <w:vAlign w:val="center"/>
          </w:tcPr>
          <w:p w14:paraId="7219FFBF" w14:textId="23984A6A" w:rsidR="003A72F9" w:rsidRPr="00771544" w:rsidRDefault="003A72F9" w:rsidP="00BF5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3456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A72F9" w:rsidRPr="00B540AD" w14:paraId="5C11F5E1" w14:textId="77777777" w:rsidTr="00DA74AF">
        <w:trPr>
          <w:trHeight w:val="510"/>
        </w:trPr>
        <w:tc>
          <w:tcPr>
            <w:tcW w:w="3538" w:type="dxa"/>
            <w:shd w:val="clear" w:color="auto" w:fill="E7E6E6" w:themeFill="background2"/>
            <w:vAlign w:val="center"/>
          </w:tcPr>
          <w:p w14:paraId="5988C538" w14:textId="69E8D09F" w:rsidR="003A72F9" w:rsidRDefault="0034561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note any deadlines:</w:t>
            </w:r>
          </w:p>
        </w:tc>
        <w:tc>
          <w:tcPr>
            <w:tcW w:w="6530" w:type="dxa"/>
            <w:gridSpan w:val="2"/>
            <w:vAlign w:val="center"/>
          </w:tcPr>
          <w:p w14:paraId="6F02DE2A" w14:textId="77777777" w:rsidR="003A72F9" w:rsidRPr="00771544" w:rsidRDefault="003A72F9" w:rsidP="00BF5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61A" w:rsidRPr="00B540AD" w14:paraId="7384C593" w14:textId="77777777" w:rsidTr="00D27D5C">
        <w:trPr>
          <w:trHeight w:hRule="exact" w:val="962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4E176B86" w14:textId="145E4506" w:rsidR="0034561A" w:rsidRPr="00D27D5C" w:rsidRDefault="0034561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D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Tell us about your </w:t>
            </w:r>
            <w:r w:rsidR="00D27D5C" w:rsidRPr="00D27D5C">
              <w:rPr>
                <w:rFonts w:ascii="Arial" w:hAnsi="Arial" w:cs="Arial"/>
                <w:b/>
                <w:bCs/>
                <w:sz w:val="24"/>
                <w:szCs w:val="24"/>
              </w:rPr>
              <w:t>group</w:t>
            </w:r>
            <w:r w:rsidR="00D27D5C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="00D27D5C" w:rsidRPr="00D27D5C">
              <w:rPr>
                <w:rFonts w:ascii="Arial" w:hAnsi="Arial" w:cs="Arial"/>
                <w:b/>
                <w:bCs/>
                <w:sz w:val="24"/>
                <w:szCs w:val="24"/>
              </w:rPr>
              <w:t>s aims and purposes (include details of your membership and evidence that the organisation has the right level of resource, skill and capacity to deliver the project).</w:t>
            </w:r>
          </w:p>
        </w:tc>
      </w:tr>
      <w:tr w:rsidR="00A51711" w:rsidRPr="00B540AD" w14:paraId="5F9CEB44" w14:textId="77777777" w:rsidTr="004762FD">
        <w:trPr>
          <w:trHeight w:hRule="exact" w:val="3147"/>
        </w:trPr>
        <w:tc>
          <w:tcPr>
            <w:tcW w:w="10068" w:type="dxa"/>
            <w:gridSpan w:val="3"/>
          </w:tcPr>
          <w:p w14:paraId="225EA0C0" w14:textId="77777777" w:rsidR="00A51711" w:rsidRDefault="00A51711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DDA5D2" w14:textId="77777777" w:rsidR="00A51711" w:rsidRDefault="00A51711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317801" w14:textId="77777777" w:rsidR="00A51711" w:rsidRDefault="00A51711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0257DA" w14:textId="77777777" w:rsidR="00A51711" w:rsidRDefault="00A51711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35C1A2" w14:textId="77777777" w:rsidR="009A1F97" w:rsidRDefault="009A1F97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7C62AD" w14:textId="77777777" w:rsidR="009A1F97" w:rsidRDefault="009A1F97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A3E61A" w14:textId="77777777" w:rsidR="009A1F97" w:rsidRDefault="009A1F97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BA8115" w14:textId="77777777" w:rsidR="009A1F97" w:rsidRDefault="009A1F97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CE69F2" w14:textId="77777777" w:rsidR="009A1F97" w:rsidRDefault="009A1F97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510E43" w14:textId="77777777" w:rsidR="009A1F97" w:rsidRPr="00D27D5C" w:rsidRDefault="009A1F97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1A51" w:rsidRPr="00B540AD" w14:paraId="5A4622D5" w14:textId="77777777" w:rsidTr="00CA78CD">
        <w:trPr>
          <w:trHeight w:val="567"/>
        </w:trPr>
        <w:tc>
          <w:tcPr>
            <w:tcW w:w="10068" w:type="dxa"/>
            <w:gridSpan w:val="3"/>
            <w:shd w:val="clear" w:color="auto" w:fill="D0CECE" w:themeFill="background2" w:themeFillShade="E6"/>
            <w:vAlign w:val="center"/>
          </w:tcPr>
          <w:p w14:paraId="49E11096" w14:textId="23A96BFB" w:rsidR="00531A51" w:rsidRDefault="00922876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</w:t>
            </w:r>
            <w:r w:rsidRPr="00D27D5C">
              <w:rPr>
                <w:rFonts w:ascii="Arial" w:hAnsi="Arial" w:cs="Arial"/>
                <w:b/>
                <w:bCs/>
                <w:sz w:val="24"/>
                <w:szCs w:val="24"/>
              </w:rPr>
              <w:t>roup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D27D5C">
              <w:rPr>
                <w:rFonts w:ascii="Arial" w:hAnsi="Arial" w:cs="Arial"/>
                <w:b/>
                <w:bCs/>
                <w:sz w:val="24"/>
                <w:szCs w:val="24"/>
              </w:rPr>
              <w:t>s aims and purposes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922876" w:rsidRPr="00B540AD" w14:paraId="79377AA1" w14:textId="77777777" w:rsidTr="00922876">
        <w:trPr>
          <w:trHeight w:val="2128"/>
        </w:trPr>
        <w:tc>
          <w:tcPr>
            <w:tcW w:w="10068" w:type="dxa"/>
            <w:gridSpan w:val="3"/>
          </w:tcPr>
          <w:p w14:paraId="5102F32A" w14:textId="77777777" w:rsidR="00922876" w:rsidRDefault="00922876" w:rsidP="00922876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1F97" w:rsidRPr="00B540AD" w14:paraId="151255CA" w14:textId="77777777" w:rsidTr="00CA78CD">
        <w:trPr>
          <w:trHeight w:val="567"/>
        </w:trPr>
        <w:tc>
          <w:tcPr>
            <w:tcW w:w="10068" w:type="dxa"/>
            <w:gridSpan w:val="3"/>
            <w:shd w:val="clear" w:color="auto" w:fill="D0CECE" w:themeFill="background2" w:themeFillShade="E6"/>
            <w:vAlign w:val="center"/>
          </w:tcPr>
          <w:p w14:paraId="170AD176" w14:textId="551677A0" w:rsidR="009A1F97" w:rsidRPr="00771544" w:rsidRDefault="009A1F97" w:rsidP="003052AA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220422206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2: Project </w:t>
            </w:r>
            <w:r w:rsidR="00C726E8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escription </w:t>
            </w:r>
            <w:r w:rsidR="002908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="00D7409E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29081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EC03D2">
              <w:rPr>
                <w:rFonts w:ascii="Arial" w:hAnsi="Arial" w:cs="Arial"/>
                <w:b/>
                <w:bCs/>
                <w:sz w:val="24"/>
                <w:szCs w:val="24"/>
              </w:rPr>
              <w:t>sts</w:t>
            </w:r>
          </w:p>
        </w:tc>
      </w:tr>
      <w:tr w:rsidR="00481722" w:rsidRPr="00B540AD" w14:paraId="7405041A" w14:textId="77777777" w:rsidTr="00CA78CD">
        <w:trPr>
          <w:trHeight w:hRule="exact" w:val="510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561B652B" w14:textId="4AD9265F" w:rsidR="00481722" w:rsidRPr="00D27D5C" w:rsidRDefault="00CF2F44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220321545"/>
            <w:bookmarkEnd w:id="3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of the project</w:t>
            </w:r>
            <w:r w:rsidR="00D84F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4"/>
      <w:tr w:rsidR="009A1F97" w:rsidRPr="00B540AD" w14:paraId="0A56593F" w14:textId="77777777" w:rsidTr="00B83C62">
        <w:trPr>
          <w:trHeight w:hRule="exact" w:val="5156"/>
        </w:trPr>
        <w:tc>
          <w:tcPr>
            <w:tcW w:w="10068" w:type="dxa"/>
            <w:gridSpan w:val="3"/>
          </w:tcPr>
          <w:p w14:paraId="717E036D" w14:textId="77777777" w:rsidR="009A1F97" w:rsidRDefault="009A1F97" w:rsidP="00922876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1B8C" w:rsidRPr="00B540AD" w14:paraId="5F107CD8" w14:textId="77777777" w:rsidTr="00CC400B">
        <w:trPr>
          <w:trHeight w:val="539"/>
        </w:trPr>
        <w:tc>
          <w:tcPr>
            <w:tcW w:w="6799" w:type="dxa"/>
            <w:gridSpan w:val="2"/>
            <w:shd w:val="clear" w:color="auto" w:fill="E7E6E6" w:themeFill="background2"/>
            <w:vAlign w:val="center"/>
          </w:tcPr>
          <w:p w14:paraId="152CD541" w14:textId="77777777" w:rsidR="00541B8C" w:rsidRDefault="00541B8C" w:rsidP="00E77B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the total project cost? </w:t>
            </w:r>
          </w:p>
          <w:p w14:paraId="2BD0220C" w14:textId="66816DCD" w:rsidR="00541B8C" w:rsidRPr="00541B8C" w:rsidRDefault="00541B8C" w:rsidP="003052AA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B8C">
              <w:rPr>
                <w:rFonts w:ascii="Arial" w:hAnsi="Arial" w:cs="Arial"/>
                <w:sz w:val="24"/>
                <w:szCs w:val="24"/>
              </w:rPr>
              <w:t>i.e</w:t>
            </w:r>
            <w:proofErr w:type="spellEnd"/>
            <w:r w:rsidRPr="00541B8C">
              <w:rPr>
                <w:rFonts w:ascii="Arial" w:hAnsi="Arial" w:cs="Arial"/>
                <w:sz w:val="24"/>
                <w:szCs w:val="24"/>
              </w:rPr>
              <w:t xml:space="preserve"> the cost of everything related to the project, </w:t>
            </w:r>
            <w:r w:rsidR="003704C1">
              <w:rPr>
                <w:rFonts w:ascii="Arial" w:hAnsi="Arial" w:cs="Arial"/>
                <w:sz w:val="24"/>
                <w:szCs w:val="24"/>
              </w:rPr>
              <w:t>including</w:t>
            </w:r>
            <w:r w:rsidRPr="00541B8C">
              <w:rPr>
                <w:rFonts w:ascii="Arial" w:hAnsi="Arial" w:cs="Arial"/>
                <w:sz w:val="24"/>
                <w:szCs w:val="24"/>
              </w:rPr>
              <w:t xml:space="preserve"> the items or activities you are not asking us to fund</w:t>
            </w:r>
          </w:p>
        </w:tc>
        <w:tc>
          <w:tcPr>
            <w:tcW w:w="3269" w:type="dxa"/>
            <w:vAlign w:val="center"/>
          </w:tcPr>
          <w:p w14:paraId="6F5D0833" w14:textId="49DF1AE2" w:rsidR="00541B8C" w:rsidRDefault="00541B8C" w:rsidP="003052AA">
            <w:pPr>
              <w:tabs>
                <w:tab w:val="left" w:pos="17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 </w:t>
            </w:r>
          </w:p>
        </w:tc>
      </w:tr>
      <w:tr w:rsidR="008F63AF" w:rsidRPr="00B540AD" w14:paraId="4D7CD7E7" w14:textId="77777777" w:rsidTr="00CA78CD">
        <w:trPr>
          <w:trHeight w:hRule="exact" w:val="510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2BAE0183" w14:textId="74464626" w:rsidR="008F63AF" w:rsidRDefault="008F63AF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22032231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detail below the costs of each item or activity included in your total cost</w:t>
            </w:r>
            <w:r w:rsidR="00F94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above</w:t>
            </w:r>
          </w:p>
        </w:tc>
      </w:tr>
      <w:bookmarkEnd w:id="5"/>
      <w:tr w:rsidR="000C4CEB" w:rsidRPr="00B540AD" w14:paraId="1122641F" w14:textId="77777777" w:rsidTr="00CC400B">
        <w:trPr>
          <w:trHeight w:hRule="exact" w:val="688"/>
        </w:trPr>
        <w:tc>
          <w:tcPr>
            <w:tcW w:w="3538" w:type="dxa"/>
            <w:vAlign w:val="center"/>
          </w:tcPr>
          <w:p w14:paraId="7C8838A4" w14:textId="08A912E4" w:rsidR="000C4CEB" w:rsidRDefault="000C4CEB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 / Activity</w:t>
            </w:r>
          </w:p>
        </w:tc>
        <w:tc>
          <w:tcPr>
            <w:tcW w:w="3261" w:type="dxa"/>
            <w:vAlign w:val="center"/>
          </w:tcPr>
          <w:p w14:paraId="10F1E9B0" w14:textId="1AC3BB02" w:rsidR="000C4CEB" w:rsidRDefault="000C4CEB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  <w:r w:rsidR="006D74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item / activity</w:t>
            </w:r>
          </w:p>
        </w:tc>
        <w:tc>
          <w:tcPr>
            <w:tcW w:w="3269" w:type="dxa"/>
            <w:vAlign w:val="center"/>
          </w:tcPr>
          <w:p w14:paraId="3D73737D" w14:textId="44D6E618" w:rsidR="000C4CEB" w:rsidRDefault="006D740C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Amount requested from Area Committee Budge</w:t>
            </w:r>
            <w:r w:rsidR="000F576F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</w:tr>
      <w:tr w:rsidR="000F576F" w:rsidRPr="00B540AD" w14:paraId="06BCF7AB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6B75ABE2" w14:textId="77777777" w:rsidR="000F576F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C4FEB06" w14:textId="38E9C349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40F80AA3" w14:textId="131A8F3B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0F576F" w:rsidRPr="00B540AD" w14:paraId="748BB636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181726F0" w14:textId="77777777" w:rsidR="000F576F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B3D80FB" w14:textId="745AF711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1189F514" w14:textId="7CF57956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0F576F" w:rsidRPr="00B540AD" w14:paraId="4C004A6C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2D6F609B" w14:textId="77777777" w:rsidR="000F576F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4D9E803" w14:textId="60C53937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56A67C6D" w14:textId="703CCD34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0F576F" w:rsidRPr="00B540AD" w14:paraId="57B8EE17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46BDCCFB" w14:textId="77777777" w:rsidR="000F576F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A6DA53A" w14:textId="0930DE82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5B689F6D" w14:textId="6799328F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0F576F" w:rsidRPr="00B540AD" w14:paraId="64D6B9A6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356A7897" w14:textId="77777777" w:rsidR="000F576F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0A0FC11" w14:textId="32D4C771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4AF2EF64" w14:textId="7B357CB9" w:rsidR="000F576F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6D740C" w:rsidRPr="00B540AD" w14:paraId="5856A927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0299D369" w14:textId="77777777" w:rsidR="006D740C" w:rsidRDefault="006D740C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2501186" w14:textId="27F405F4" w:rsidR="006D740C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34BD2C3B" w14:textId="4DFED12C" w:rsidR="006D740C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6D740C" w:rsidRPr="00B540AD" w14:paraId="2825EDB3" w14:textId="77777777" w:rsidTr="00CC400B">
        <w:trPr>
          <w:trHeight w:hRule="exact" w:val="454"/>
        </w:trPr>
        <w:tc>
          <w:tcPr>
            <w:tcW w:w="3538" w:type="dxa"/>
            <w:vAlign w:val="center"/>
          </w:tcPr>
          <w:p w14:paraId="5E28FECE" w14:textId="77777777" w:rsidR="006D740C" w:rsidRDefault="006D740C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5C40C63" w14:textId="57953B8E" w:rsidR="006D740C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2D1C0CDB" w14:textId="43AB6A83" w:rsidR="006D740C" w:rsidRDefault="00035ACA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6D740C" w:rsidRPr="00B540AD" w14:paraId="478B81A4" w14:textId="77777777" w:rsidTr="00CC400B">
        <w:trPr>
          <w:trHeight w:hRule="exact" w:val="688"/>
        </w:trPr>
        <w:tc>
          <w:tcPr>
            <w:tcW w:w="3538" w:type="dxa"/>
            <w:vAlign w:val="center"/>
          </w:tcPr>
          <w:p w14:paraId="73A1F19F" w14:textId="5F433137" w:rsidR="006D740C" w:rsidRDefault="000F576F" w:rsidP="000F576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Totals:</w:t>
            </w:r>
          </w:p>
        </w:tc>
        <w:tc>
          <w:tcPr>
            <w:tcW w:w="3261" w:type="dxa"/>
            <w:vAlign w:val="center"/>
          </w:tcPr>
          <w:p w14:paraId="26BF67EF" w14:textId="2FC3F7C7" w:rsidR="006D740C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269" w:type="dxa"/>
            <w:vAlign w:val="center"/>
          </w:tcPr>
          <w:p w14:paraId="18030961" w14:textId="0C055D3F" w:rsidR="006D740C" w:rsidRDefault="000F576F" w:rsidP="00BF5A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BF3B9F" w:rsidRPr="00B540AD" w14:paraId="202E64DA" w14:textId="77777777" w:rsidTr="00CA78CD">
        <w:trPr>
          <w:trHeight w:hRule="exact" w:val="510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555E5D4E" w14:textId="6459E114" w:rsidR="00BF3B9F" w:rsidRDefault="00C429E8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Other funding available – please </w:t>
            </w:r>
            <w:r w:rsidR="001B79FC">
              <w:rPr>
                <w:rFonts w:ascii="Arial" w:hAnsi="Arial" w:cs="Arial"/>
                <w:b/>
                <w:bCs/>
                <w:sz w:val="24"/>
                <w:szCs w:val="24"/>
              </w:rPr>
              <w:t>advise the source</w:t>
            </w:r>
            <w:r w:rsidR="0046016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B79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amount and provide evidence</w:t>
            </w:r>
          </w:p>
        </w:tc>
      </w:tr>
      <w:tr w:rsidR="00D84F50" w:rsidRPr="00EB0495" w14:paraId="2F5D9771" w14:textId="77777777" w:rsidTr="00B15437">
        <w:trPr>
          <w:trHeight w:hRule="exact" w:val="858"/>
        </w:trPr>
        <w:tc>
          <w:tcPr>
            <w:tcW w:w="10068" w:type="dxa"/>
            <w:gridSpan w:val="3"/>
          </w:tcPr>
          <w:p w14:paraId="6BA4E121" w14:textId="5526F9DA" w:rsidR="00D84F50" w:rsidRPr="00CD0B19" w:rsidRDefault="00D84F50" w:rsidP="00BF3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9FC" w:rsidRPr="00B540AD" w14:paraId="14AAC351" w14:textId="77777777" w:rsidTr="00CA78CD">
        <w:trPr>
          <w:trHeight w:hRule="exact" w:val="510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278E2EEB" w14:textId="7F1FEAEF" w:rsidR="001B79FC" w:rsidRDefault="001B79FC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funding </w:t>
            </w:r>
            <w:r w:rsidR="00B85198">
              <w:rPr>
                <w:rFonts w:ascii="Arial" w:hAnsi="Arial" w:cs="Arial"/>
                <w:b/>
                <w:bCs/>
                <w:sz w:val="24"/>
                <w:szCs w:val="24"/>
              </w:rPr>
              <w:t>sought but refused</w:t>
            </w:r>
          </w:p>
        </w:tc>
      </w:tr>
      <w:tr w:rsidR="001B79FC" w:rsidRPr="00EB0495" w14:paraId="6CCF3080" w14:textId="77777777" w:rsidTr="001D2A32">
        <w:trPr>
          <w:trHeight w:hRule="exact" w:val="702"/>
        </w:trPr>
        <w:tc>
          <w:tcPr>
            <w:tcW w:w="10068" w:type="dxa"/>
            <w:gridSpan w:val="3"/>
          </w:tcPr>
          <w:p w14:paraId="5FA8E111" w14:textId="77777777" w:rsidR="001B79FC" w:rsidRPr="00CD0B19" w:rsidRDefault="001B79FC" w:rsidP="00BF3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0B" w:rsidRPr="00B540AD" w14:paraId="24DC0246" w14:textId="77777777" w:rsidTr="00CA78CD">
        <w:trPr>
          <w:trHeight w:hRule="exact" w:val="510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0A922D2E" w14:textId="5F3CDD45" w:rsidR="00966C0B" w:rsidRDefault="00B85198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Previous applications to the K&amp;M Area Committee Budget</w:t>
            </w:r>
            <w:r w:rsidR="00D348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C96A95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="00D34819">
              <w:rPr>
                <w:rFonts w:ascii="Arial" w:hAnsi="Arial" w:cs="Arial"/>
                <w:b/>
                <w:bCs/>
                <w:sz w:val="24"/>
                <w:szCs w:val="24"/>
              </w:rPr>
              <w:t>, amount and purpose)</w:t>
            </w:r>
          </w:p>
        </w:tc>
      </w:tr>
      <w:tr w:rsidR="001D2A32" w:rsidRPr="00B540AD" w14:paraId="49FB8247" w14:textId="77777777" w:rsidTr="001D2A32">
        <w:trPr>
          <w:trHeight w:hRule="exact" w:val="702"/>
        </w:trPr>
        <w:tc>
          <w:tcPr>
            <w:tcW w:w="10068" w:type="dxa"/>
            <w:gridSpan w:val="3"/>
          </w:tcPr>
          <w:p w14:paraId="600C112B" w14:textId="77777777" w:rsidR="001D2A32" w:rsidRPr="00CD0B19" w:rsidRDefault="001D2A32" w:rsidP="00BF5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0B" w:rsidRPr="00B540AD" w14:paraId="07531578" w14:textId="77777777" w:rsidTr="00CA78CD">
        <w:trPr>
          <w:trHeight w:hRule="exact" w:val="510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26F45AFB" w14:textId="1558D136" w:rsidR="00966C0B" w:rsidRDefault="00AD31E3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 on any funds held which have be</w:t>
            </w:r>
            <w:r w:rsidR="00B1543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 ring-fenced for other projects</w:t>
            </w:r>
          </w:p>
        </w:tc>
      </w:tr>
      <w:tr w:rsidR="00966C0B" w:rsidRPr="00B540AD" w14:paraId="58D67818" w14:textId="77777777" w:rsidTr="001D2A32">
        <w:trPr>
          <w:trHeight w:hRule="exact" w:val="702"/>
        </w:trPr>
        <w:tc>
          <w:tcPr>
            <w:tcW w:w="10068" w:type="dxa"/>
            <w:gridSpan w:val="3"/>
          </w:tcPr>
          <w:p w14:paraId="755BABB0" w14:textId="77777777" w:rsidR="00966C0B" w:rsidRPr="00CD0B19" w:rsidRDefault="00966C0B" w:rsidP="00BF5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00B" w:rsidRPr="00B540AD" w14:paraId="010096AD" w14:textId="77777777" w:rsidTr="00B26697">
        <w:trPr>
          <w:trHeight w:val="567"/>
        </w:trPr>
        <w:tc>
          <w:tcPr>
            <w:tcW w:w="10068" w:type="dxa"/>
            <w:gridSpan w:val="3"/>
            <w:shd w:val="clear" w:color="auto" w:fill="D0CECE" w:themeFill="background2" w:themeFillShade="E6"/>
            <w:vAlign w:val="center"/>
          </w:tcPr>
          <w:p w14:paraId="2CE24F15" w14:textId="78CB41CF" w:rsidR="00CC400B" w:rsidRPr="00771544" w:rsidRDefault="00CC400B" w:rsidP="00B26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3: </w:t>
            </w:r>
            <w:r w:rsidR="00D7409E">
              <w:rPr>
                <w:rFonts w:ascii="Arial" w:hAnsi="Arial" w:cs="Arial"/>
                <w:b/>
                <w:bCs/>
                <w:sz w:val="24"/>
                <w:szCs w:val="24"/>
              </w:rPr>
              <w:t>Project Outcomes</w:t>
            </w:r>
          </w:p>
        </w:tc>
      </w:tr>
      <w:tr w:rsidR="003060DF" w:rsidRPr="00B540AD" w14:paraId="6E6AC1E8" w14:textId="77777777" w:rsidTr="00385871">
        <w:trPr>
          <w:trHeight w:hRule="exact" w:val="873"/>
        </w:trPr>
        <w:tc>
          <w:tcPr>
            <w:tcW w:w="10068" w:type="dxa"/>
            <w:gridSpan w:val="3"/>
            <w:shd w:val="clear" w:color="auto" w:fill="E7E6E6" w:themeFill="background2"/>
            <w:vAlign w:val="center"/>
          </w:tcPr>
          <w:p w14:paraId="18AAE047" w14:textId="77C1D0D6" w:rsidR="003060DF" w:rsidRDefault="00385871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outline how your application meets</w:t>
            </w:r>
            <w:r w:rsidR="003060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</w:t>
            </w:r>
            <w:r w:rsidR="00D508F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&amp;M</w:t>
            </w:r>
            <w:r w:rsidR="00D50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Area Committee Budget Criteria 2026</w:t>
            </w:r>
            <w:r w:rsidR="0036122E">
              <w:rPr>
                <w:rFonts w:ascii="Arial" w:hAnsi="Arial" w:cs="Arial"/>
                <w:b/>
                <w:bCs/>
                <w:sz w:val="24"/>
                <w:szCs w:val="24"/>
              </w:rPr>
              <w:t>/27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3060DF" w:rsidRPr="00B540AD" w14:paraId="6552F193" w14:textId="77777777" w:rsidTr="0036122E">
        <w:trPr>
          <w:trHeight w:hRule="exact" w:val="3338"/>
        </w:trPr>
        <w:tc>
          <w:tcPr>
            <w:tcW w:w="10068" w:type="dxa"/>
            <w:gridSpan w:val="3"/>
          </w:tcPr>
          <w:p w14:paraId="4C7FFE7D" w14:textId="77777777" w:rsidR="003060DF" w:rsidRPr="00CD0B19" w:rsidRDefault="003060DF" w:rsidP="00BF5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175931" w14:textId="33103BA8" w:rsidR="00CD0B19" w:rsidRPr="00CD0B19" w:rsidRDefault="00CD0B19" w:rsidP="00CD0B19">
      <w:pPr>
        <w:tabs>
          <w:tab w:val="left" w:pos="2256"/>
        </w:tabs>
      </w:pPr>
    </w:p>
    <w:tbl>
      <w:tblPr>
        <w:tblStyle w:val="TableGrid"/>
        <w:tblpPr w:leftFromText="180" w:rightFromText="180" w:vertAnchor="text" w:horzAnchor="margin" w:tblpY="197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701B39" w:rsidRPr="002D68C3" w14:paraId="3710DEE0" w14:textId="77777777" w:rsidTr="00260998">
        <w:trPr>
          <w:trHeight w:hRule="exact" w:val="578"/>
        </w:trPr>
        <w:tc>
          <w:tcPr>
            <w:tcW w:w="10060" w:type="dxa"/>
            <w:gridSpan w:val="2"/>
            <w:shd w:val="clear" w:color="auto" w:fill="AEAAAA" w:themeFill="background2" w:themeFillShade="BF"/>
            <w:vAlign w:val="center"/>
          </w:tcPr>
          <w:p w14:paraId="622EC38D" w14:textId="4B99D63B" w:rsidR="00701B39" w:rsidRPr="002D68C3" w:rsidRDefault="00701B39" w:rsidP="003052A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68C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SECTION </w:t>
            </w:r>
            <w:r w:rsidR="008748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D68C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Declaration </w:t>
            </w:r>
          </w:p>
        </w:tc>
      </w:tr>
      <w:tr w:rsidR="00701B39" w:rsidRPr="00B540AD" w14:paraId="301806BE" w14:textId="77777777" w:rsidTr="00260998">
        <w:trPr>
          <w:trHeight w:hRule="exact" w:val="1992"/>
        </w:trPr>
        <w:tc>
          <w:tcPr>
            <w:tcW w:w="10060" w:type="dxa"/>
            <w:gridSpan w:val="2"/>
            <w:shd w:val="clear" w:color="auto" w:fill="D0CECE" w:themeFill="background2" w:themeFillShade="E6"/>
            <w:vAlign w:val="center"/>
          </w:tcPr>
          <w:p w14:paraId="083F7F3F" w14:textId="77777777" w:rsidR="00701B39" w:rsidRPr="000D4AF2" w:rsidRDefault="00701B39" w:rsidP="000D4AF2">
            <w:pPr>
              <w:pStyle w:val="ListParagraph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A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6B3DCE" w:rsidRPr="000D4AF2">
              <w:rPr>
                <w:rFonts w:ascii="Arial" w:hAnsi="Arial" w:cs="Arial"/>
                <w:b/>
                <w:bCs/>
                <w:sz w:val="24"/>
                <w:szCs w:val="24"/>
              </w:rPr>
              <w:t>certify that the information contained in this application is correct to the best of my kno</w:t>
            </w:r>
            <w:r w:rsidR="00755D24" w:rsidRPr="000D4AF2">
              <w:rPr>
                <w:rFonts w:ascii="Arial" w:hAnsi="Arial" w:cs="Arial"/>
                <w:b/>
                <w:bCs/>
                <w:sz w:val="24"/>
                <w:szCs w:val="24"/>
              </w:rPr>
              <w:t>wledge and that I am authorised to make the application on behalf of the above group.</w:t>
            </w:r>
          </w:p>
          <w:p w14:paraId="14C2F191" w14:textId="681BB806" w:rsidR="00F01D93" w:rsidRPr="000D4AF2" w:rsidRDefault="00F01D93" w:rsidP="000D4AF2">
            <w:pPr>
              <w:pStyle w:val="ListParagraph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AF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0D4AF2" w:rsidRPr="000D4A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confirm </w:t>
            </w:r>
            <w:r w:rsidR="009C7C34" w:rsidRPr="009C7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that all bank accounts </w:t>
            </w:r>
            <w:r w:rsidR="00FC5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held by the </w:t>
            </w:r>
            <w:r w:rsidR="00143665">
              <w:rPr>
                <w:rFonts w:ascii="Arial" w:hAnsi="Arial" w:cs="Arial"/>
                <w:b/>
                <w:bCs/>
                <w:sz w:val="24"/>
                <w:szCs w:val="24"/>
              </w:rPr>
              <w:t>group</w:t>
            </w:r>
            <w:r w:rsidR="00FC5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7C34" w:rsidRPr="009C7C34">
              <w:rPr>
                <w:rFonts w:ascii="Arial" w:hAnsi="Arial" w:cs="Arial"/>
                <w:b/>
                <w:bCs/>
                <w:sz w:val="24"/>
                <w:szCs w:val="24"/>
              </w:rPr>
              <w:t>have a minimum of two active authorised signatories (who are current trustees/office bearers)</w:t>
            </w:r>
          </w:p>
          <w:p w14:paraId="1D430B5F" w14:textId="25AA696D" w:rsidR="00755D24" w:rsidRPr="000D4AF2" w:rsidRDefault="00755D24" w:rsidP="000D4AF2">
            <w:pPr>
              <w:pStyle w:val="ListParagraph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A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understand that decisions made by the Kincardine </w:t>
            </w:r>
            <w:r w:rsidR="00143665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0D4A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Mearns Area Committee are final.</w:t>
            </w:r>
          </w:p>
        </w:tc>
      </w:tr>
      <w:tr w:rsidR="00701B39" w:rsidRPr="00B540AD" w14:paraId="248FFBC9" w14:textId="77777777" w:rsidTr="00547AA5">
        <w:trPr>
          <w:trHeight w:hRule="exact" w:val="51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4C76896" w14:textId="77777777" w:rsidR="00701B39" w:rsidRPr="00B148A2" w:rsidRDefault="00701B39" w:rsidP="00547A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Authorised Signature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10419DD" w14:textId="77777777" w:rsidR="00701B39" w:rsidRPr="002D7BDE" w:rsidRDefault="00701B39" w:rsidP="00E054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0DED1" w14:textId="77777777" w:rsidR="00701B39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50E638" w14:textId="77777777" w:rsidR="00701B39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9CDA92" w14:textId="77777777" w:rsidR="00701B39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79DFE9" w14:textId="77777777" w:rsidR="00701B39" w:rsidRPr="00B148A2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1B39" w:rsidRPr="00B540AD" w14:paraId="08621873" w14:textId="77777777" w:rsidTr="00547AA5">
        <w:trPr>
          <w:trHeight w:hRule="exact" w:val="51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2BB1786" w14:textId="77777777" w:rsidR="00701B39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E8250CA" w14:textId="77777777" w:rsidR="00701B39" w:rsidRPr="002D7BDE" w:rsidRDefault="00701B39" w:rsidP="00305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B39" w:rsidRPr="00B540AD" w14:paraId="62587212" w14:textId="77777777" w:rsidTr="00547AA5">
        <w:trPr>
          <w:trHeight w:hRule="exact" w:val="51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65096B2" w14:textId="17AD19CE" w:rsidR="00701B39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 in </w:t>
            </w:r>
            <w:r w:rsidR="00D419D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rganisation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CB1F6DE" w14:textId="77777777" w:rsidR="00701B39" w:rsidRPr="002D7BDE" w:rsidRDefault="00701B39" w:rsidP="00305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B39" w:rsidRPr="00B540AD" w14:paraId="0FC0C603" w14:textId="77777777" w:rsidTr="00547AA5">
        <w:trPr>
          <w:trHeight w:hRule="exact" w:val="51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61D0B0E" w14:textId="77777777" w:rsidR="00701B39" w:rsidRDefault="00701B39" w:rsidP="003052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33E1537" w14:textId="77777777" w:rsidR="00701B39" w:rsidRPr="002D7BDE" w:rsidRDefault="00701B39" w:rsidP="00305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0C4E90" w14:textId="77777777" w:rsidR="00701B39" w:rsidRDefault="00701B39" w:rsidP="00DD5FB0">
      <w:pPr>
        <w:spacing w:after="240" w:line="276" w:lineRule="exact"/>
        <w:ind w:right="-138"/>
        <w:textAlignment w:val="baseline"/>
      </w:pPr>
    </w:p>
    <w:tbl>
      <w:tblPr>
        <w:tblStyle w:val="TableGrid1"/>
        <w:tblpPr w:leftFromText="180" w:rightFromText="180" w:vertAnchor="text" w:horzAnchor="margin" w:tblpY="262"/>
        <w:tblW w:w="10060" w:type="dxa"/>
        <w:tblLook w:val="04A0" w:firstRow="1" w:lastRow="0" w:firstColumn="1" w:lastColumn="0" w:noHBand="0" w:noVBand="1"/>
      </w:tblPr>
      <w:tblGrid>
        <w:gridCol w:w="8075"/>
        <w:gridCol w:w="1985"/>
      </w:tblGrid>
      <w:tr w:rsidR="00CF759A" w:rsidRPr="00F65654" w14:paraId="021DF3E7" w14:textId="77777777" w:rsidTr="00773D68">
        <w:trPr>
          <w:trHeight w:val="563"/>
        </w:trPr>
        <w:tc>
          <w:tcPr>
            <w:tcW w:w="8075" w:type="dxa"/>
            <w:shd w:val="clear" w:color="auto" w:fill="D0CECE" w:themeFill="background2" w:themeFillShade="E6"/>
            <w:vAlign w:val="center"/>
          </w:tcPr>
          <w:p w14:paraId="54D81D8C" w14:textId="77777777" w:rsidR="00CF759A" w:rsidRPr="00F65654" w:rsidRDefault="00CF759A" w:rsidP="00F65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654">
              <w:rPr>
                <w:rFonts w:ascii="Arial" w:hAnsi="Arial" w:cs="Arial"/>
                <w:b/>
                <w:bCs/>
                <w:sz w:val="24"/>
                <w:szCs w:val="24"/>
              </w:rPr>
              <w:t>Supporting Documentation Enclosed: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D098AC8" w14:textId="77777777" w:rsidR="00CF759A" w:rsidRPr="00F65654" w:rsidRDefault="00CF759A" w:rsidP="00F65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6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Submitted? </w:t>
            </w:r>
          </w:p>
        </w:tc>
      </w:tr>
      <w:tr w:rsidR="00CF759A" w:rsidRPr="00F65654" w14:paraId="6277EEF9" w14:textId="77777777" w:rsidTr="00CF759A">
        <w:trPr>
          <w:trHeight w:val="510"/>
        </w:trPr>
        <w:tc>
          <w:tcPr>
            <w:tcW w:w="8075" w:type="dxa"/>
          </w:tcPr>
          <w:p w14:paraId="522295D8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sz w:val="24"/>
                <w:szCs w:val="24"/>
              </w:rPr>
              <w:t>Constitution or Memorandum/Articles of Association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5436016"/>
            <w:placeholder>
              <w:docPart w:val="598BA7461026436D952773946665683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6481CBE5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7DDB1D94" w14:textId="77777777" w:rsidTr="00CF759A">
        <w:trPr>
          <w:trHeight w:val="510"/>
        </w:trPr>
        <w:tc>
          <w:tcPr>
            <w:tcW w:w="8075" w:type="dxa"/>
          </w:tcPr>
          <w:p w14:paraId="2E17BE0B" w14:textId="0CE72BE8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sz w:val="24"/>
                <w:szCs w:val="24"/>
              </w:rPr>
              <w:t>Annual accounts (most recent year)</w:t>
            </w:r>
            <w:r w:rsidRPr="00F656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42923342"/>
            <w:placeholder>
              <w:docPart w:val="7BC8BF51D94C4715B70F27BEC6FE0F02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0F9FBB24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25A6F21D" w14:textId="77777777" w:rsidTr="00CF759A">
        <w:trPr>
          <w:trHeight w:val="510"/>
        </w:trPr>
        <w:tc>
          <w:tcPr>
            <w:tcW w:w="8075" w:type="dxa"/>
          </w:tcPr>
          <w:p w14:paraId="5A0ABE3C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sz w:val="24"/>
                <w:szCs w:val="24"/>
              </w:rPr>
              <w:t>Bank statements (most recent 3 months)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6115480"/>
            <w:placeholder>
              <w:docPart w:val="EB72EBE2DA3645FAA0780392F3F1872D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15096CFD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30383D4B" w14:textId="77777777" w:rsidTr="00CF759A">
        <w:trPr>
          <w:trHeight w:val="510"/>
        </w:trPr>
        <w:tc>
          <w:tcPr>
            <w:tcW w:w="8075" w:type="dxa"/>
          </w:tcPr>
          <w:p w14:paraId="10A311F6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sz w:val="24"/>
                <w:szCs w:val="24"/>
              </w:rPr>
              <w:t>Quotes for every cost item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3981308"/>
            <w:placeholder>
              <w:docPart w:val="105D34DDE82E4672A30BA9486D9D482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7D3D3571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7549C958" w14:textId="77777777" w:rsidTr="00CF759A">
        <w:trPr>
          <w:trHeight w:val="510"/>
        </w:trPr>
        <w:tc>
          <w:tcPr>
            <w:tcW w:w="8075" w:type="dxa"/>
          </w:tcPr>
          <w:p w14:paraId="626EDB0A" w14:textId="21441EF9" w:rsidR="00CF759A" w:rsidRPr="00F65654" w:rsidRDefault="00B736CE" w:rsidP="00F65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</w:t>
            </w:r>
            <w:r w:rsidR="00CF759A" w:rsidRPr="00F65654">
              <w:rPr>
                <w:rFonts w:ascii="Arial" w:hAnsi="Arial" w:cs="Arial"/>
                <w:sz w:val="24"/>
                <w:szCs w:val="24"/>
              </w:rPr>
              <w:t xml:space="preserve"> of match funding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716085"/>
            <w:placeholder>
              <w:docPart w:val="225F16216CEE4F0B944603EAF4443C6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1B5A610C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14ECAEAB" w14:textId="77777777" w:rsidTr="00CF759A">
        <w:trPr>
          <w:trHeight w:val="510"/>
        </w:trPr>
        <w:tc>
          <w:tcPr>
            <w:tcW w:w="8075" w:type="dxa"/>
          </w:tcPr>
          <w:p w14:paraId="36325DEE" w14:textId="07DA35D1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sz w:val="24"/>
                <w:szCs w:val="24"/>
              </w:rPr>
              <w:t xml:space="preserve">Permissions (e.g. </w:t>
            </w:r>
            <w:proofErr w:type="gramStart"/>
            <w:r w:rsidRPr="00F65654">
              <w:rPr>
                <w:rFonts w:ascii="Arial" w:hAnsi="Arial" w:cs="Arial"/>
                <w:sz w:val="24"/>
                <w:szCs w:val="24"/>
              </w:rPr>
              <w:t>planning)*</w:t>
            </w:r>
            <w:proofErr w:type="gram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2055497353"/>
            <w:placeholder>
              <w:docPart w:val="AF4074D3080D4B3A8C36B642669B7EE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4BB5B4FA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21A07E27" w14:textId="77777777" w:rsidTr="00CF759A">
        <w:trPr>
          <w:trHeight w:val="510"/>
        </w:trPr>
        <w:tc>
          <w:tcPr>
            <w:tcW w:w="8075" w:type="dxa"/>
          </w:tcPr>
          <w:p w14:paraId="56F59369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sz w:val="24"/>
                <w:szCs w:val="24"/>
              </w:rPr>
              <w:t>Photographs/plans/drawings*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4907317"/>
            <w:placeholder>
              <w:docPart w:val="AE5AA57EEAE84C53976C1DFB3886BC4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985" w:type="dxa"/>
              </w:tcPr>
              <w:p w14:paraId="7762BAAD" w14:textId="77777777" w:rsidR="00CF759A" w:rsidRPr="00F65654" w:rsidRDefault="00CF759A" w:rsidP="00F6565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C90212">
                  <w:t>Please select</w:t>
                </w:r>
              </w:p>
            </w:tc>
          </w:sdtContent>
        </w:sdt>
      </w:tr>
      <w:tr w:rsidR="00CF759A" w:rsidRPr="00F65654" w14:paraId="7B5C7B15" w14:textId="77777777" w:rsidTr="00CF759A">
        <w:trPr>
          <w:trHeight w:val="510"/>
        </w:trPr>
        <w:tc>
          <w:tcPr>
            <w:tcW w:w="8075" w:type="dxa"/>
          </w:tcPr>
          <w:p w14:paraId="25146906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  <w:r w:rsidRPr="00F65654">
              <w:rPr>
                <w:rFonts w:ascii="Arial" w:hAnsi="Arial" w:cs="Arial"/>
                <w:i/>
                <w:iCs/>
                <w:sz w:val="24"/>
                <w:szCs w:val="24"/>
              </w:rPr>
              <w:t>Others- please add as applicable</w:t>
            </w:r>
          </w:p>
        </w:tc>
        <w:tc>
          <w:tcPr>
            <w:tcW w:w="1985" w:type="dxa"/>
          </w:tcPr>
          <w:p w14:paraId="7BFB864F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59A" w:rsidRPr="00F65654" w14:paraId="52ADF4D7" w14:textId="77777777" w:rsidTr="00CF759A">
        <w:trPr>
          <w:trHeight w:val="510"/>
        </w:trPr>
        <w:tc>
          <w:tcPr>
            <w:tcW w:w="8075" w:type="dxa"/>
          </w:tcPr>
          <w:p w14:paraId="25EAD489" w14:textId="77777777" w:rsidR="00CF759A" w:rsidRPr="00F65654" w:rsidRDefault="00CF759A" w:rsidP="00F6565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B216C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59A" w:rsidRPr="00F65654" w14:paraId="443A4A36" w14:textId="77777777" w:rsidTr="00CF759A">
        <w:trPr>
          <w:trHeight w:val="510"/>
        </w:trPr>
        <w:tc>
          <w:tcPr>
            <w:tcW w:w="8075" w:type="dxa"/>
          </w:tcPr>
          <w:p w14:paraId="7696B651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6B2369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59A" w:rsidRPr="00F65654" w14:paraId="11276BC8" w14:textId="77777777" w:rsidTr="00CF759A">
        <w:trPr>
          <w:trHeight w:val="510"/>
        </w:trPr>
        <w:tc>
          <w:tcPr>
            <w:tcW w:w="8075" w:type="dxa"/>
          </w:tcPr>
          <w:p w14:paraId="0B3DD602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220506" w14:textId="77777777" w:rsidR="00CF759A" w:rsidRPr="00F65654" w:rsidRDefault="00CF759A" w:rsidP="00F65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E9EC4" w14:textId="77777777" w:rsidR="00F65654" w:rsidRPr="00F65654" w:rsidRDefault="00F65654" w:rsidP="00F65654">
      <w:pPr>
        <w:rPr>
          <w:rFonts w:ascii="Arial" w:eastAsiaTheme="minorHAnsi" w:hAnsi="Arial" w:cs="Arial"/>
          <w:sz w:val="24"/>
          <w:szCs w:val="24"/>
        </w:rPr>
      </w:pPr>
      <w:r w:rsidRPr="00F65654">
        <w:rPr>
          <w:rFonts w:ascii="Arial" w:eastAsiaTheme="minorHAnsi" w:hAnsi="Arial" w:cs="Arial"/>
          <w:sz w:val="24"/>
          <w:szCs w:val="24"/>
        </w:rPr>
        <w:t>*</w:t>
      </w:r>
      <w:r w:rsidRPr="00F65654">
        <w:rPr>
          <w:rFonts w:ascii="Arial" w:eastAsiaTheme="minorHAnsi" w:hAnsi="Arial" w:cs="Arial"/>
          <w:i/>
          <w:iCs/>
          <w:sz w:val="24"/>
          <w:szCs w:val="24"/>
        </w:rPr>
        <w:t>If applicable</w:t>
      </w:r>
      <w:r w:rsidRPr="00F6565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234D78F3" w14:textId="77777777" w:rsidR="00F65654" w:rsidRPr="00176546" w:rsidRDefault="00F65654" w:rsidP="005C408B">
      <w:pPr>
        <w:spacing w:after="240" w:line="276" w:lineRule="exact"/>
        <w:ind w:left="72" w:right="-138"/>
        <w:textAlignment w:val="baseline"/>
      </w:pPr>
    </w:p>
    <w:p w14:paraId="57433DA2" w14:textId="2DA63186" w:rsidR="000C355A" w:rsidRPr="00176546" w:rsidRDefault="000C355A" w:rsidP="000C355A">
      <w:pPr>
        <w:spacing w:line="413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>Application and support</w:t>
      </w:r>
      <w:r w:rsidR="009730FF">
        <w:rPr>
          <w:rFonts w:ascii="Arial" w:eastAsia="Arial" w:hAnsi="Arial"/>
          <w:color w:val="000000"/>
          <w:sz w:val="24"/>
        </w:rPr>
        <w:t>ing</w:t>
      </w:r>
      <w:r w:rsidRPr="00176546">
        <w:rPr>
          <w:rFonts w:ascii="Arial" w:eastAsia="Arial" w:hAnsi="Arial"/>
          <w:color w:val="000000"/>
          <w:sz w:val="24"/>
        </w:rPr>
        <w:t xml:space="preserve"> documents should be emailed to: </w:t>
      </w:r>
    </w:p>
    <w:p w14:paraId="49A05754" w14:textId="77777777" w:rsidR="000C355A" w:rsidRPr="00176546" w:rsidRDefault="000C355A" w:rsidP="000C355A">
      <w:pPr>
        <w:spacing w:line="413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hyperlink r:id="rId19" w:history="1">
        <w:r w:rsidRPr="00176546">
          <w:rPr>
            <w:rStyle w:val="Hyperlink"/>
            <w:rFonts w:ascii="Arial" w:eastAsia="Arial" w:hAnsi="Arial"/>
            <w:sz w:val="24"/>
          </w:rPr>
          <w:t>kincardineandmearns@aberdeenshire.gov.uk</w:t>
        </w:r>
      </w:hyperlink>
    </w:p>
    <w:p w14:paraId="1F73F17B" w14:textId="77777777" w:rsidR="009F3BA8" w:rsidRDefault="009F3BA8" w:rsidP="000C355A">
      <w:pPr>
        <w:spacing w:line="413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</w:p>
    <w:p w14:paraId="27430570" w14:textId="4AEDCA3A" w:rsidR="000C355A" w:rsidRPr="00176546" w:rsidRDefault="000C355A" w:rsidP="000C355A">
      <w:pPr>
        <w:spacing w:line="413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>OR</w:t>
      </w:r>
    </w:p>
    <w:p w14:paraId="51345DF2" w14:textId="77777777" w:rsidR="000C355A" w:rsidRPr="00176546" w:rsidRDefault="000C355A" w:rsidP="000C355A">
      <w:pPr>
        <w:spacing w:before="277" w:line="274" w:lineRule="exact"/>
        <w:ind w:left="72" w:right="2016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>Posted to:</w:t>
      </w:r>
    </w:p>
    <w:p w14:paraId="6104F8F5" w14:textId="77777777" w:rsidR="000C355A" w:rsidRPr="00176546" w:rsidRDefault="000C355A" w:rsidP="000C355A">
      <w:pPr>
        <w:spacing w:line="274" w:lineRule="exact"/>
        <w:ind w:left="72" w:right="2016"/>
        <w:textAlignment w:val="baseline"/>
        <w:rPr>
          <w:rFonts w:ascii="Arial" w:eastAsia="Arial" w:hAnsi="Arial"/>
          <w:color w:val="000000"/>
          <w:sz w:val="24"/>
        </w:rPr>
      </w:pPr>
    </w:p>
    <w:p w14:paraId="16CFCC5D" w14:textId="77777777" w:rsidR="000C355A" w:rsidRPr="00176546" w:rsidRDefault="000C355A" w:rsidP="000C355A">
      <w:pPr>
        <w:spacing w:line="274" w:lineRule="exact"/>
        <w:ind w:left="72" w:right="2016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 xml:space="preserve">Kincardine and Mearns Area Team, </w:t>
      </w:r>
    </w:p>
    <w:p w14:paraId="3CDFBAD7" w14:textId="77777777" w:rsidR="000C355A" w:rsidRPr="00176546" w:rsidRDefault="000C355A" w:rsidP="000C355A">
      <w:pPr>
        <w:spacing w:line="274" w:lineRule="exact"/>
        <w:ind w:left="72" w:right="396"/>
        <w:textAlignment w:val="baseline"/>
        <w:rPr>
          <w:rFonts w:ascii="Arial" w:eastAsia="Arial" w:hAnsi="Arial"/>
          <w:color w:val="000000"/>
          <w:sz w:val="24"/>
        </w:rPr>
      </w:pPr>
      <w:r w:rsidRPr="00176546">
        <w:rPr>
          <w:rFonts w:ascii="Arial" w:eastAsia="Arial" w:hAnsi="Arial"/>
          <w:color w:val="000000"/>
          <w:sz w:val="24"/>
        </w:rPr>
        <w:t>Aberdeenshire Council, Viewmount, Arduthie Road, Stonehaven, AB39 2DQ</w:t>
      </w:r>
    </w:p>
    <w:p w14:paraId="7D59C552" w14:textId="77777777" w:rsidR="008C22DB" w:rsidRPr="00176546" w:rsidRDefault="008C22DB">
      <w:pPr>
        <w:sectPr w:rsidR="008C22DB" w:rsidRPr="00176546" w:rsidSect="00DD5FB0">
          <w:type w:val="continuous"/>
          <w:pgSz w:w="11904" w:h="16843"/>
          <w:pgMar w:top="851" w:right="1080" w:bottom="709" w:left="1080" w:header="720" w:footer="720" w:gutter="0"/>
          <w:cols w:space="720"/>
          <w:docGrid w:linePitch="299"/>
        </w:sectPr>
      </w:pPr>
    </w:p>
    <w:p w14:paraId="289D5EC6" w14:textId="7588FD81" w:rsidR="0087378A" w:rsidRPr="00176546" w:rsidRDefault="00A65BE0" w:rsidP="0038261C">
      <w:pPr>
        <w:rPr>
          <w:rFonts w:ascii="Arial" w:eastAsia="Arial" w:hAnsi="Arial"/>
          <w:b/>
          <w:color w:val="0A2E64"/>
          <w:spacing w:val="1"/>
          <w:sz w:val="51"/>
        </w:rPr>
      </w:pPr>
      <w:r w:rsidRPr="00176546">
        <w:rPr>
          <w:rFonts w:ascii="Arial" w:eastAsia="Arial" w:hAnsi="Arial"/>
          <w:b/>
          <w:color w:val="0A2E64"/>
          <w:spacing w:val="1"/>
          <w:sz w:val="51"/>
        </w:rPr>
        <w:lastRenderedPageBreak/>
        <w:t>Privacy Notice</w:t>
      </w:r>
    </w:p>
    <w:p w14:paraId="06EF4055" w14:textId="77777777" w:rsidR="0038261C" w:rsidRPr="00176546" w:rsidRDefault="0038261C" w:rsidP="0038261C">
      <w:pPr>
        <w:rPr>
          <w:rFonts w:ascii="Arial" w:eastAsia="Arial" w:hAnsi="Arial"/>
          <w:b/>
          <w:color w:val="000000"/>
          <w:sz w:val="24"/>
        </w:rPr>
      </w:pPr>
    </w:p>
    <w:p w14:paraId="38498E53" w14:textId="77777777" w:rsidR="0087378A" w:rsidRPr="00176546" w:rsidRDefault="00A65BE0">
      <w:pPr>
        <w:spacing w:before="1" w:line="230" w:lineRule="exact"/>
        <w:ind w:left="21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The Data Controller of the information being collected is Aberdeenshire Council.</w:t>
      </w:r>
    </w:p>
    <w:p w14:paraId="78E5C90F" w14:textId="77777777" w:rsidR="0087378A" w:rsidRPr="00176546" w:rsidRDefault="00A65BE0">
      <w:pPr>
        <w:spacing w:before="121" w:line="230" w:lineRule="exact"/>
        <w:ind w:left="21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The Data Protection Officer can be contacted at Town House, 34 Low Street, Banff, AB45 1AY.</w:t>
      </w:r>
    </w:p>
    <w:p w14:paraId="225F4C85" w14:textId="77777777" w:rsidR="0087378A" w:rsidRPr="00176546" w:rsidRDefault="00A65BE0">
      <w:pPr>
        <w:spacing w:before="120" w:line="230" w:lineRule="exact"/>
        <w:ind w:left="216"/>
        <w:textAlignment w:val="baseline"/>
        <w:rPr>
          <w:rFonts w:ascii="Arial" w:eastAsia="Arial" w:hAnsi="Arial"/>
          <w:color w:val="000000"/>
          <w:sz w:val="20"/>
        </w:rPr>
      </w:pPr>
      <w:hyperlink r:id="rId20">
        <w:r w:rsidRPr="00176546">
          <w:rPr>
            <w:rFonts w:ascii="Arial" w:eastAsia="Arial" w:hAnsi="Arial"/>
            <w:color w:val="0000FF"/>
            <w:sz w:val="20"/>
            <w:u w:val="single"/>
          </w:rPr>
          <w:t>Email:</w:t>
        </w:r>
      </w:hyperlink>
      <w:r w:rsidRPr="00176546">
        <w:rPr>
          <w:rFonts w:ascii="Arial" w:eastAsia="Arial" w:hAnsi="Arial"/>
          <w:color w:val="0000FF"/>
          <w:sz w:val="20"/>
          <w:u w:val="single"/>
        </w:rPr>
        <w:t xml:space="preserve"> dataprotection@aberdeenshire.gov.uk</w:t>
      </w:r>
      <w:r w:rsidRPr="00176546">
        <w:rPr>
          <w:rFonts w:ascii="Arial" w:eastAsia="Arial" w:hAnsi="Arial"/>
          <w:color w:val="0000FF"/>
          <w:sz w:val="20"/>
        </w:rPr>
        <w:t xml:space="preserve"> </w:t>
      </w:r>
    </w:p>
    <w:p w14:paraId="3D075EC3" w14:textId="77777777" w:rsidR="0087378A" w:rsidRPr="00176546" w:rsidRDefault="00A65BE0">
      <w:pPr>
        <w:spacing w:before="121" w:line="230" w:lineRule="exact"/>
        <w:ind w:left="21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Your information is being collected to use for the following purposes:</w:t>
      </w:r>
    </w:p>
    <w:p w14:paraId="5ECB2D83" w14:textId="77777777" w:rsidR="0087378A" w:rsidRPr="00176546" w:rsidRDefault="00A65BE0">
      <w:pPr>
        <w:numPr>
          <w:ilvl w:val="0"/>
          <w:numId w:val="7"/>
        </w:numPr>
        <w:tabs>
          <w:tab w:val="clear" w:pos="288"/>
          <w:tab w:val="left" w:pos="648"/>
        </w:tabs>
        <w:spacing w:before="209" w:line="412" w:lineRule="exact"/>
        <w:ind w:left="648" w:hanging="288"/>
        <w:textAlignment w:val="baseline"/>
        <w:rPr>
          <w:rFonts w:ascii="Arial" w:eastAsia="Arial" w:hAnsi="Arial"/>
          <w:b/>
          <w:color w:val="000000"/>
          <w:sz w:val="24"/>
        </w:rPr>
      </w:pPr>
      <w:r w:rsidRPr="00176546">
        <w:rPr>
          <w:rFonts w:ascii="Arial" w:eastAsia="Arial" w:hAnsi="Arial"/>
          <w:b/>
          <w:color w:val="000000"/>
          <w:sz w:val="24"/>
        </w:rPr>
        <w:t>To process your application to the Kincardine and Mearns Area Committee Budget</w:t>
      </w:r>
    </w:p>
    <w:p w14:paraId="339DF027" w14:textId="77777777" w:rsidR="0087378A" w:rsidRPr="00176546" w:rsidRDefault="00A65BE0">
      <w:pPr>
        <w:numPr>
          <w:ilvl w:val="0"/>
          <w:numId w:val="8"/>
        </w:numPr>
        <w:tabs>
          <w:tab w:val="clear" w:pos="360"/>
          <w:tab w:val="left" w:pos="720"/>
        </w:tabs>
        <w:spacing w:before="21" w:line="412" w:lineRule="exact"/>
        <w:ind w:left="720" w:hanging="360"/>
        <w:textAlignment w:val="baseline"/>
        <w:rPr>
          <w:rFonts w:ascii="Arial" w:eastAsia="Arial" w:hAnsi="Arial"/>
          <w:b/>
          <w:color w:val="000000"/>
          <w:sz w:val="24"/>
        </w:rPr>
      </w:pPr>
      <w:r w:rsidRPr="00176546">
        <w:rPr>
          <w:rFonts w:ascii="Arial" w:eastAsia="Arial" w:hAnsi="Arial"/>
          <w:b/>
          <w:color w:val="000000"/>
          <w:sz w:val="24"/>
        </w:rPr>
        <w:t>To process an AP06 Form* to allow Aberdeenshire Council to make payments to you, if and when they become due, should your application be successful.</w:t>
      </w:r>
    </w:p>
    <w:p w14:paraId="4D12E1C8" w14:textId="77777777" w:rsidR="0087378A" w:rsidRPr="00176546" w:rsidRDefault="00A65BE0">
      <w:pPr>
        <w:spacing w:before="481" w:after="481" w:line="278" w:lineRule="exact"/>
        <w:ind w:left="216"/>
        <w:textAlignment w:val="baseline"/>
        <w:rPr>
          <w:rFonts w:ascii="Arial" w:eastAsia="Arial" w:hAnsi="Arial"/>
          <w:b/>
          <w:color w:val="000000"/>
          <w:sz w:val="24"/>
        </w:rPr>
      </w:pPr>
      <w:r w:rsidRPr="00176546">
        <w:rPr>
          <w:rFonts w:ascii="Arial" w:eastAsia="Arial" w:hAnsi="Arial"/>
          <w:b/>
          <w:color w:val="000000"/>
          <w:sz w:val="24"/>
        </w:rPr>
        <w:t>*An AP06 Form is a form used to obtain personal details to allow us to make payment e.g. name, address and bank details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4248"/>
        <w:gridCol w:w="706"/>
      </w:tblGrid>
      <w:tr w:rsidR="0087378A" w:rsidRPr="00176546" w14:paraId="030B1A3A" w14:textId="77777777">
        <w:trPr>
          <w:trHeight w:hRule="exact" w:val="63"/>
        </w:trPr>
        <w:tc>
          <w:tcPr>
            <w:tcW w:w="379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86C98C9" w14:textId="77777777" w:rsidR="0087378A" w:rsidRPr="00176546" w:rsidRDefault="00A65BE0">
            <w:pPr>
              <w:spacing w:after="362" w:line="199" w:lineRule="exact"/>
              <w:ind w:right="184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Your information is:</w:t>
            </w:r>
          </w:p>
        </w:tc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292E3CC6" w14:textId="77777777" w:rsidR="0087378A" w:rsidRPr="00176546" w:rsidRDefault="0087378A"/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DDE4507" w14:textId="77777777" w:rsidR="0087378A" w:rsidRPr="00176546" w:rsidRDefault="0087378A"/>
        </w:tc>
      </w:tr>
      <w:tr w:rsidR="0087378A" w:rsidRPr="00176546" w14:paraId="60AA5E95" w14:textId="77777777">
        <w:trPr>
          <w:trHeight w:hRule="exact" w:val="499"/>
        </w:trPr>
        <w:tc>
          <w:tcPr>
            <w:tcW w:w="379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5BF9E023" w14:textId="77777777" w:rsidR="0087378A" w:rsidRPr="00176546" w:rsidRDefault="0087378A"/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879FB" w14:textId="77777777" w:rsidR="0087378A" w:rsidRPr="00176546" w:rsidRDefault="00A65BE0">
            <w:pPr>
              <w:spacing w:after="261" w:line="230" w:lineRule="exact"/>
              <w:ind w:right="1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Being collected by Aberdeenshire Council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C65CD" w14:textId="77777777" w:rsidR="0087378A" w:rsidRPr="00176546" w:rsidRDefault="00A65BE0">
            <w:pPr>
              <w:spacing w:after="265" w:line="226" w:lineRule="exact"/>
              <w:ind w:right="64"/>
              <w:jc w:val="right"/>
              <w:textAlignment w:val="baseline"/>
              <w:rPr>
                <w:rFonts w:ascii="Wingdings" w:eastAsia="Wingdings" w:hAnsi="Wingdings"/>
                <w:color w:val="000000"/>
                <w:sz w:val="24"/>
              </w:rPr>
            </w:pPr>
            <w:r w:rsidRPr="00176546">
              <w:rPr>
                <w:rFonts w:ascii="Wingdings" w:eastAsia="Wingdings" w:hAnsi="Wingdings"/>
                <w:color w:val="000000"/>
                <w:sz w:val="24"/>
              </w:rPr>
              <w:t></w:t>
            </w:r>
          </w:p>
        </w:tc>
      </w:tr>
    </w:tbl>
    <w:p w14:paraId="02FB76BD" w14:textId="77777777" w:rsidR="0087378A" w:rsidRPr="00176546" w:rsidRDefault="0087378A">
      <w:pPr>
        <w:spacing w:after="634" w:line="20" w:lineRule="exact"/>
      </w:pPr>
    </w:p>
    <w:p w14:paraId="0406E6C3" w14:textId="77777777" w:rsidR="0087378A" w:rsidRPr="00176546" w:rsidRDefault="00A65BE0">
      <w:pPr>
        <w:spacing w:before="1" w:line="230" w:lineRule="exact"/>
        <w:ind w:left="21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The Legal Basis for collecting the information is:</w:t>
      </w:r>
    </w:p>
    <w:p w14:paraId="17CF7FDE" w14:textId="77777777" w:rsidR="0087378A" w:rsidRPr="00176546" w:rsidRDefault="00A65BE0">
      <w:pPr>
        <w:spacing w:before="1" w:after="137" w:line="230" w:lineRule="exact"/>
        <w:jc w:val="right"/>
        <w:textAlignment w:val="baseline"/>
        <w:rPr>
          <w:rFonts w:ascii="Arial" w:eastAsia="Arial" w:hAnsi="Arial"/>
          <w:i/>
          <w:color w:val="000000"/>
          <w:sz w:val="20"/>
        </w:rPr>
      </w:pPr>
      <w:r w:rsidRPr="00176546">
        <w:rPr>
          <w:rFonts w:ascii="Arial" w:eastAsia="Arial" w:hAnsi="Arial"/>
          <w:i/>
          <w:color w:val="000000"/>
          <w:sz w:val="20"/>
        </w:rPr>
        <w:t>Please tick all that apply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4113"/>
        <w:gridCol w:w="577"/>
      </w:tblGrid>
      <w:tr w:rsidR="0087378A" w:rsidRPr="00176546" w14:paraId="2644A15F" w14:textId="77777777">
        <w:trPr>
          <w:trHeight w:hRule="exact" w:val="422"/>
        </w:trPr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1486" w14:textId="77777777" w:rsidR="0087378A" w:rsidRPr="00176546" w:rsidRDefault="00A65BE0">
            <w:pPr>
              <w:spacing w:after="171" w:line="230" w:lineRule="exact"/>
              <w:ind w:right="140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b/>
                <w:color w:val="000000"/>
                <w:sz w:val="20"/>
              </w:rPr>
              <w:t>Personal Data</w:t>
            </w:r>
          </w:p>
        </w:tc>
        <w:tc>
          <w:tcPr>
            <w:tcW w:w="4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51BB3" w14:textId="77777777" w:rsidR="0087378A" w:rsidRPr="00176546" w:rsidRDefault="00A65BE0">
            <w:pPr>
              <w:spacing w:after="171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b/>
                <w:color w:val="000000"/>
                <w:sz w:val="20"/>
              </w:rPr>
              <w:t>Special categories of personal data</w:t>
            </w:r>
          </w:p>
        </w:tc>
      </w:tr>
      <w:tr w:rsidR="0087378A" w:rsidRPr="00176546" w14:paraId="33DBE3E3" w14:textId="77777777">
        <w:trPr>
          <w:trHeight w:hRule="exact" w:val="663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74A2" w14:textId="77777777" w:rsidR="0087378A" w:rsidRPr="00176546" w:rsidRDefault="00A65BE0">
            <w:pPr>
              <w:spacing w:before="138" w:after="290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Consent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A2A64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9195F" w14:textId="77777777" w:rsidR="0087378A" w:rsidRPr="00176546" w:rsidRDefault="00A65BE0">
            <w:pPr>
              <w:spacing w:after="166" w:line="246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The data subject has given explicit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consent 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>to the processing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EF939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1C54CD35" w14:textId="77777777">
        <w:trPr>
          <w:trHeight w:hRule="exact" w:val="1411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14:paraId="15C25D53" w14:textId="77777777" w:rsidR="0087378A" w:rsidRPr="00176546" w:rsidRDefault="00A65BE0">
            <w:pPr>
              <w:spacing w:before="511" w:after="665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Performance of a Contract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14:paraId="5C82F52B" w14:textId="77777777" w:rsidR="0087378A" w:rsidRPr="00176546" w:rsidRDefault="00A65BE0">
            <w:pPr>
              <w:spacing w:before="425" w:after="748" w:line="233" w:lineRule="exact"/>
              <w:jc w:val="center"/>
              <w:textAlignment w:val="baseline"/>
              <w:rPr>
                <w:rFonts w:ascii="Wingdings" w:eastAsia="Wingdings" w:hAnsi="Wingdings"/>
                <w:color w:val="000000"/>
                <w:sz w:val="24"/>
              </w:rPr>
            </w:pPr>
            <w:r w:rsidRPr="00176546">
              <w:rPr>
                <w:rFonts w:ascii="Wingdings" w:eastAsia="Wingdings" w:hAnsi="Wingdings"/>
                <w:color w:val="000000"/>
                <w:sz w:val="24"/>
              </w:rPr>
              <w:t>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14:paraId="27045F6B" w14:textId="77777777" w:rsidR="0087378A" w:rsidRPr="00176546" w:rsidRDefault="00A65BE0">
            <w:pPr>
              <w:spacing w:line="248" w:lineRule="exact"/>
              <w:ind w:left="144" w:right="72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pacing w:val="-1"/>
                <w:sz w:val="20"/>
              </w:rPr>
              <w:t>Processing is necessary for the purposes of carrying out the obligations of the controller</w:t>
            </w:r>
          </w:p>
          <w:p w14:paraId="6DCD5BD1" w14:textId="77777777" w:rsidR="0087378A" w:rsidRPr="00176546" w:rsidRDefault="00A65BE0">
            <w:pPr>
              <w:tabs>
                <w:tab w:val="left" w:pos="432"/>
                <w:tab w:val="left" w:pos="1224"/>
                <w:tab w:val="left" w:pos="1800"/>
                <w:tab w:val="left" w:pos="2592"/>
                <w:tab w:val="left" w:pos="2880"/>
                <w:tab w:val="left" w:pos="3312"/>
                <w:tab w:val="right" w:pos="4032"/>
              </w:tabs>
              <w:spacing w:before="14" w:line="230" w:lineRule="exact"/>
              <w:ind w:right="72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or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of the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data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subject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in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the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field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of</w:t>
            </w:r>
          </w:p>
          <w:p w14:paraId="7A4859DB" w14:textId="77777777" w:rsidR="0087378A" w:rsidRPr="00176546" w:rsidRDefault="00A65BE0">
            <w:pPr>
              <w:tabs>
                <w:tab w:val="right" w:pos="4032"/>
              </w:tabs>
              <w:spacing w:before="1" w:after="166" w:line="249" w:lineRule="exact"/>
              <w:ind w:left="144" w:right="72"/>
              <w:jc w:val="both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>employment, and social security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ab/>
              <w:t xml:space="preserve">and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br/>
              <w:t>social protection law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14:paraId="44AC2D5B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4D3EFBAD" w14:textId="77777777">
        <w:trPr>
          <w:trHeight w:hRule="exact" w:val="427"/>
        </w:trPr>
        <w:tc>
          <w:tcPr>
            <w:tcW w:w="368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000000"/>
            </w:tcBorders>
          </w:tcPr>
          <w:p w14:paraId="7C51393A" w14:textId="77777777" w:rsidR="0087378A" w:rsidRPr="00176546" w:rsidRDefault="00A65BE0">
            <w:pPr>
              <w:spacing w:after="166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Legal Obligations</w:t>
            </w:r>
          </w:p>
        </w:tc>
        <w:tc>
          <w:tcPr>
            <w:tcW w:w="56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5" w:space="0" w:color="FFFFFF"/>
            </w:tcBorders>
          </w:tcPr>
          <w:p w14:paraId="530D5124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13" w:type="dxa"/>
            <w:tcBorders>
              <w:top w:val="none" w:sz="0" w:space="0" w:color="020000"/>
              <w:left w:val="single" w:sz="5" w:space="0" w:color="FFFFFF"/>
              <w:bottom w:val="none" w:sz="0" w:space="0" w:color="020000"/>
              <w:right w:val="single" w:sz="5" w:space="0" w:color="FFFFFF"/>
            </w:tcBorders>
            <w:shd w:val="clear" w:color="000000" w:fill="000000"/>
          </w:tcPr>
          <w:p w14:paraId="40EEC1A6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none" w:sz="0" w:space="0" w:color="020000"/>
              <w:left w:val="single" w:sz="5" w:space="0" w:color="FFFFFF"/>
              <w:bottom w:val="none" w:sz="0" w:space="0" w:color="020000"/>
              <w:right w:val="single" w:sz="5" w:space="0" w:color="FFFFFF"/>
            </w:tcBorders>
            <w:shd w:val="clear" w:color="000000" w:fill="000000"/>
          </w:tcPr>
          <w:p w14:paraId="2287C28A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78227CBC" w14:textId="77777777">
        <w:trPr>
          <w:trHeight w:hRule="exact" w:val="1417"/>
        </w:trPr>
        <w:tc>
          <w:tcPr>
            <w:tcW w:w="368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A09FF" w14:textId="77777777" w:rsidR="0087378A" w:rsidRPr="00176546" w:rsidRDefault="00A65BE0">
            <w:pPr>
              <w:spacing w:before="507" w:after="674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Vital Interests</w:t>
            </w:r>
          </w:p>
        </w:tc>
        <w:tc>
          <w:tcPr>
            <w:tcW w:w="567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2F90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13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7C6E" w14:textId="77777777" w:rsidR="0087378A" w:rsidRPr="00176546" w:rsidRDefault="00A65BE0">
            <w:pPr>
              <w:spacing w:line="245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Processing is necessary to protect the </w:t>
            </w:r>
            <w:r w:rsidRPr="00176546">
              <w:rPr>
                <w:rFonts w:ascii="Arial" w:eastAsia="Arial" w:hAnsi="Arial"/>
                <w:b/>
                <w:i/>
                <w:color w:val="000000"/>
                <w:spacing w:val="-1"/>
                <w:sz w:val="20"/>
              </w:rPr>
              <w:t xml:space="preserve">vital interests </w:t>
            </w:r>
            <w:r w:rsidRPr="00176546">
              <w:rPr>
                <w:rFonts w:ascii="Arial" w:eastAsia="Arial" w:hAnsi="Arial"/>
                <w:color w:val="000000"/>
                <w:spacing w:val="-1"/>
                <w:sz w:val="20"/>
              </w:rPr>
              <w:t>of the data subject or of another natural person where the data subject is</w:t>
            </w:r>
          </w:p>
          <w:p w14:paraId="71696EFC" w14:textId="77777777" w:rsidR="0087378A" w:rsidRPr="00176546" w:rsidRDefault="00A65BE0">
            <w:pPr>
              <w:tabs>
                <w:tab w:val="left" w:pos="1440"/>
                <w:tab w:val="left" w:pos="2160"/>
                <w:tab w:val="right" w:pos="4032"/>
              </w:tabs>
              <w:spacing w:after="180" w:line="247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physically or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legally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incapable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 xml:space="preserve">of giving 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br/>
              <w:t>consent</w:t>
            </w:r>
          </w:p>
        </w:tc>
        <w:tc>
          <w:tcPr>
            <w:tcW w:w="577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3B061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E18301B" w14:textId="77777777" w:rsidR="0087378A" w:rsidRPr="00176546" w:rsidRDefault="0087378A">
      <w:pPr>
        <w:sectPr w:rsidR="0087378A" w:rsidRPr="00176546" w:rsidSect="0033410B">
          <w:pgSz w:w="11904" w:h="16843"/>
          <w:pgMar w:top="1320" w:right="1250" w:bottom="993" w:left="1474" w:header="720" w:footer="720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4113"/>
        <w:gridCol w:w="577"/>
      </w:tblGrid>
      <w:tr w:rsidR="0087378A" w:rsidRPr="00176546" w14:paraId="0429E0DC" w14:textId="77777777">
        <w:trPr>
          <w:trHeight w:hRule="exact" w:val="672"/>
        </w:trPr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A66BB" w14:textId="77777777" w:rsidR="0087378A" w:rsidRPr="00176546" w:rsidRDefault="00A65BE0">
            <w:pPr>
              <w:spacing w:before="122" w:after="296" w:line="249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lastRenderedPageBreak/>
              <w:t>Task carried out in the Public Interest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3F57F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DA948" w14:textId="77777777" w:rsidR="0087378A" w:rsidRPr="00176546" w:rsidRDefault="00A65BE0">
            <w:pPr>
              <w:spacing w:after="170" w:line="248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Processing relates to personal data which are made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public 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>by the data subject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40614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3F7FA322" w14:textId="77777777">
        <w:trPr>
          <w:trHeight w:hRule="exact" w:val="1162"/>
        </w:trPr>
        <w:tc>
          <w:tcPr>
            <w:tcW w:w="36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55A3FA80" w14:textId="77777777" w:rsidR="0087378A" w:rsidRPr="00176546" w:rsidRDefault="00A65BE0">
            <w:pPr>
              <w:spacing w:before="2580" w:after="2768" w:line="249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Legitimate Interests</w:t>
            </w:r>
            <w:r w:rsidRPr="00176546">
              <w:rPr>
                <w:rFonts w:ascii="Arial" w:eastAsia="Arial" w:hAnsi="Arial"/>
                <w:color w:val="000000"/>
                <w:sz w:val="20"/>
                <w:vertAlign w:val="superscript"/>
              </w:rPr>
              <w:t>1</w:t>
            </w:r>
            <w:r w:rsidRPr="00176546"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0ECDE6E5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F87A8" w14:textId="77777777" w:rsidR="0087378A" w:rsidRPr="00176546" w:rsidRDefault="00A65BE0">
            <w:pPr>
              <w:tabs>
                <w:tab w:val="left" w:pos="1440"/>
                <w:tab w:val="left" w:pos="1944"/>
                <w:tab w:val="left" w:pos="3168"/>
                <w:tab w:val="right" w:pos="4032"/>
              </w:tabs>
              <w:spacing w:line="24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Processing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is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necessary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for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the</w:t>
            </w:r>
          </w:p>
          <w:p w14:paraId="30A3EECE" w14:textId="77777777" w:rsidR="0087378A" w:rsidRPr="00176546" w:rsidRDefault="00A65BE0">
            <w:pPr>
              <w:spacing w:after="176" w:line="248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establishment, exercise or defence of legal claims or whenever courts are acting in their judicial capacity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D2636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66C155AF" w14:textId="77777777">
        <w:trPr>
          <w:trHeight w:hRule="exact" w:val="672"/>
        </w:trPr>
        <w:tc>
          <w:tcPr>
            <w:tcW w:w="3686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EA22E10" w14:textId="77777777" w:rsidR="0087378A" w:rsidRPr="00176546" w:rsidRDefault="0087378A"/>
        </w:tc>
        <w:tc>
          <w:tcPr>
            <w:tcW w:w="56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4ECDE611" w14:textId="77777777" w:rsidR="0087378A" w:rsidRPr="00176546" w:rsidRDefault="0087378A"/>
        </w:tc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FF43D" w14:textId="77777777" w:rsidR="0087378A" w:rsidRPr="00176546" w:rsidRDefault="00A65BE0">
            <w:pPr>
              <w:spacing w:after="171" w:line="245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Processing is necessary for reasons of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>substantial public interest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9AEBD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196B7482" w14:textId="77777777">
        <w:trPr>
          <w:trHeight w:hRule="exact" w:val="1915"/>
        </w:trPr>
        <w:tc>
          <w:tcPr>
            <w:tcW w:w="3686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2201104A" w14:textId="77777777" w:rsidR="0087378A" w:rsidRPr="00176546" w:rsidRDefault="0087378A"/>
        </w:tc>
        <w:tc>
          <w:tcPr>
            <w:tcW w:w="56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DDAA813" w14:textId="77777777" w:rsidR="0087378A" w:rsidRPr="00176546" w:rsidRDefault="0087378A"/>
        </w:tc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E956D" w14:textId="77777777" w:rsidR="0087378A" w:rsidRPr="00176546" w:rsidRDefault="00A65BE0">
            <w:pPr>
              <w:spacing w:after="167" w:line="248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Processing is necessary for the purposes of preventive or occupational medicine, for the assessment of the working capacity of the employee, medical diagnosis, the provision of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health or social care 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>or treatment, or the management of health or social care systems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75D19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65C894A7" w14:textId="77777777">
        <w:trPr>
          <w:trHeight w:hRule="exact" w:val="677"/>
        </w:trPr>
        <w:tc>
          <w:tcPr>
            <w:tcW w:w="3686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4A614C68" w14:textId="77777777" w:rsidR="0087378A" w:rsidRPr="00176546" w:rsidRDefault="0087378A"/>
        </w:tc>
        <w:tc>
          <w:tcPr>
            <w:tcW w:w="56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1BD1FEE" w14:textId="77777777" w:rsidR="0087378A" w:rsidRPr="00176546" w:rsidRDefault="0087378A"/>
        </w:tc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EA163" w14:textId="77777777" w:rsidR="0087378A" w:rsidRPr="00176546" w:rsidRDefault="00A65BE0">
            <w:pPr>
              <w:spacing w:after="166"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Processing is necessary for reasons of public interest in the area of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>public health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22815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87378A" w:rsidRPr="00176546" w14:paraId="2A15DE27" w14:textId="77777777">
        <w:trPr>
          <w:trHeight w:hRule="exact" w:val="1181"/>
        </w:trPr>
        <w:tc>
          <w:tcPr>
            <w:tcW w:w="3686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BC181" w14:textId="77777777" w:rsidR="0087378A" w:rsidRPr="00176546" w:rsidRDefault="0087378A"/>
        </w:tc>
        <w:tc>
          <w:tcPr>
            <w:tcW w:w="567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B4EDA" w14:textId="77777777" w:rsidR="0087378A" w:rsidRPr="00176546" w:rsidRDefault="0087378A"/>
        </w:tc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CC4A2" w14:textId="77777777" w:rsidR="0087378A" w:rsidRPr="00176546" w:rsidRDefault="00A65BE0">
            <w:pPr>
              <w:tabs>
                <w:tab w:val="left" w:pos="1296"/>
                <w:tab w:val="left" w:pos="1656"/>
                <w:tab w:val="left" w:pos="2736"/>
                <w:tab w:val="right" w:pos="4032"/>
              </w:tabs>
              <w:spacing w:line="24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Processing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is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necessary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for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ab/>
              <w:t>archiving</w:t>
            </w:r>
          </w:p>
          <w:p w14:paraId="6120409C" w14:textId="77777777" w:rsidR="0087378A" w:rsidRPr="00176546" w:rsidRDefault="00A65BE0">
            <w:pPr>
              <w:spacing w:after="177" w:line="248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 xml:space="preserve">purposes in the </w:t>
            </w:r>
            <w:r w:rsidRPr="00176546">
              <w:rPr>
                <w:rFonts w:ascii="Arial" w:eastAsia="Arial" w:hAnsi="Arial"/>
                <w:b/>
                <w:i/>
                <w:color w:val="000000"/>
                <w:sz w:val="20"/>
              </w:rPr>
              <w:t>public interest</w:t>
            </w:r>
            <w:r w:rsidRPr="00176546">
              <w:rPr>
                <w:rFonts w:ascii="Arial" w:eastAsia="Arial" w:hAnsi="Arial"/>
                <w:color w:val="000000"/>
                <w:sz w:val="20"/>
              </w:rPr>
              <w:t>, scientific or historical research purposes or statistical purposes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B7EA2" w14:textId="77777777" w:rsidR="0087378A" w:rsidRPr="00176546" w:rsidRDefault="00A65BE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23F834B8" w14:textId="77777777" w:rsidR="0087378A" w:rsidRPr="00176546" w:rsidRDefault="00A65BE0">
      <w:pPr>
        <w:spacing w:after="396" w:line="39" w:lineRule="exact"/>
        <w:ind w:left="4387" w:right="130"/>
        <w:textAlignment w:val="baseline"/>
      </w:pPr>
      <w:r w:rsidRPr="00176546">
        <w:rPr>
          <w:noProof/>
        </w:rPr>
        <w:drawing>
          <wp:inline distT="0" distB="0" distL="0" distR="0" wp14:anchorId="23F216A7" wp14:editId="27FBB38C">
            <wp:extent cx="2999105" cy="24765"/>
            <wp:effectExtent l="0" t="0" r="0" b="0"/>
            <wp:docPr id="2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3351" w14:textId="77777777" w:rsidR="0087378A" w:rsidRPr="00176546" w:rsidRDefault="00A65BE0">
      <w:pPr>
        <w:spacing w:before="18" w:after="239" w:line="230" w:lineRule="exact"/>
        <w:ind w:left="216" w:right="72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Where the Legal Basis for processing is either Performance of a Contract or Legal Obligation, please note the following consequences of failure to provide the information:</w:t>
      </w: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87378A" w:rsidRPr="00176546" w14:paraId="1F06F423" w14:textId="77777777">
        <w:trPr>
          <w:trHeight w:hRule="exact" w:val="1599"/>
        </w:trPr>
        <w:tc>
          <w:tcPr>
            <w:tcW w:w="8996" w:type="dxa"/>
            <w:tcBorders>
              <w:top w:val="single" w:sz="5" w:space="0" w:color="001F5F"/>
              <w:left w:val="single" w:sz="5" w:space="0" w:color="001F5F"/>
              <w:bottom w:val="single" w:sz="5" w:space="0" w:color="001F5F"/>
              <w:right w:val="single" w:sz="5" w:space="0" w:color="001F5F"/>
            </w:tcBorders>
          </w:tcPr>
          <w:p w14:paraId="3CBC4DF1" w14:textId="77777777" w:rsidR="0087378A" w:rsidRPr="00176546" w:rsidRDefault="00A65BE0">
            <w:pPr>
              <w:spacing w:before="79" w:after="936" w:line="275" w:lineRule="exact"/>
              <w:ind w:left="144" w:right="144"/>
              <w:jc w:val="both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If the information required is not provided the application will not be progressed to the next stage and where applicable payment(s) will not be made.</w:t>
            </w:r>
          </w:p>
        </w:tc>
      </w:tr>
    </w:tbl>
    <w:p w14:paraId="68D0B788" w14:textId="77777777" w:rsidR="0087378A" w:rsidRPr="00176546" w:rsidRDefault="0087378A">
      <w:pPr>
        <w:spacing w:after="327" w:line="20" w:lineRule="exact"/>
      </w:pPr>
    </w:p>
    <w:p w14:paraId="2A1DCDED" w14:textId="77777777" w:rsidR="0087378A" w:rsidRPr="00176546" w:rsidRDefault="00A65BE0">
      <w:pPr>
        <w:spacing w:after="281" w:line="230" w:lineRule="exact"/>
        <w:ind w:left="288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Your information will be shared with the following recipients or categories of recipient:</w: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</w:tblGrid>
      <w:tr w:rsidR="0087378A" w:rsidRPr="00176546" w14:paraId="3D25355B" w14:textId="77777777">
        <w:trPr>
          <w:trHeight w:hRule="exact" w:val="2189"/>
        </w:trPr>
        <w:tc>
          <w:tcPr>
            <w:tcW w:w="9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1B7B1" w14:textId="77777777" w:rsidR="0087378A" w:rsidRPr="00176546" w:rsidRDefault="00A65BE0">
            <w:pPr>
              <w:numPr>
                <w:ilvl w:val="0"/>
                <w:numId w:val="8"/>
              </w:numPr>
              <w:tabs>
                <w:tab w:val="clear" w:pos="360"/>
                <w:tab w:val="left" w:pos="864"/>
              </w:tabs>
              <w:spacing w:before="98" w:line="275" w:lineRule="exact"/>
              <w:ind w:left="864" w:right="1152" w:hanging="36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Kincardine and Mearns Area Committee members to consider the application.</w:t>
            </w:r>
          </w:p>
          <w:p w14:paraId="29A0DCCA" w14:textId="77777777" w:rsidR="0087378A" w:rsidRPr="00176546" w:rsidRDefault="00A65BE0">
            <w:pPr>
              <w:numPr>
                <w:ilvl w:val="0"/>
                <w:numId w:val="8"/>
              </w:numPr>
              <w:tabs>
                <w:tab w:val="clear" w:pos="360"/>
                <w:tab w:val="left" w:pos="864"/>
              </w:tabs>
              <w:spacing w:before="21" w:line="275" w:lineRule="exact"/>
              <w:ind w:left="864" w:right="360" w:hanging="36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Kincardine and Mearns Area Office colleagues to process the application and communicate the outcome.</w:t>
            </w:r>
          </w:p>
          <w:p w14:paraId="1B4302E8" w14:textId="77777777" w:rsidR="0087378A" w:rsidRPr="00176546" w:rsidRDefault="00A65BE0">
            <w:pPr>
              <w:numPr>
                <w:ilvl w:val="0"/>
                <w:numId w:val="8"/>
              </w:numPr>
              <w:tabs>
                <w:tab w:val="clear" w:pos="360"/>
                <w:tab w:val="left" w:pos="864"/>
              </w:tabs>
              <w:spacing w:before="18" w:line="275" w:lineRule="exact"/>
              <w:ind w:left="864" w:hanging="36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Finance colleagues to process relevant forms and payment(s) as required.</w:t>
            </w:r>
          </w:p>
          <w:p w14:paraId="74D349BB" w14:textId="77777777" w:rsidR="0087378A" w:rsidRPr="00176546" w:rsidRDefault="00A65BE0">
            <w:pPr>
              <w:numPr>
                <w:ilvl w:val="0"/>
                <w:numId w:val="8"/>
              </w:numPr>
              <w:tabs>
                <w:tab w:val="clear" w:pos="360"/>
                <w:tab w:val="left" w:pos="864"/>
              </w:tabs>
              <w:spacing w:before="18" w:line="275" w:lineRule="exact"/>
              <w:ind w:left="864" w:hanging="36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HM Revenue and Customs</w:t>
            </w:r>
          </w:p>
          <w:p w14:paraId="68C087C3" w14:textId="77777777" w:rsidR="0087378A" w:rsidRPr="00176546" w:rsidRDefault="00A65BE0">
            <w:pPr>
              <w:numPr>
                <w:ilvl w:val="0"/>
                <w:numId w:val="8"/>
              </w:numPr>
              <w:tabs>
                <w:tab w:val="clear" w:pos="360"/>
                <w:tab w:val="left" w:pos="864"/>
              </w:tabs>
              <w:spacing w:before="13" w:after="58" w:line="275" w:lineRule="exact"/>
              <w:ind w:left="864" w:hanging="36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National Fraud Initiative</w:t>
            </w:r>
          </w:p>
        </w:tc>
      </w:tr>
    </w:tbl>
    <w:p w14:paraId="577CC504" w14:textId="77777777" w:rsidR="0087378A" w:rsidRPr="00176546" w:rsidRDefault="0087378A">
      <w:pPr>
        <w:spacing w:after="309" w:line="20" w:lineRule="exact"/>
      </w:pPr>
    </w:p>
    <w:p w14:paraId="689F05F0" w14:textId="77777777" w:rsidR="0087378A" w:rsidRPr="00176546" w:rsidRDefault="00A65BE0">
      <w:pPr>
        <w:spacing w:before="17" w:after="190" w:line="231" w:lineRule="exact"/>
        <w:ind w:left="216" w:right="72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Your information will be transferred to or stored in the following countries and the following safeguards are in place:</w:t>
      </w:r>
    </w:p>
    <w:p w14:paraId="37B3C013" w14:textId="77777777" w:rsidR="0087378A" w:rsidRPr="00176546" w:rsidRDefault="00A65BE0">
      <w:pPr>
        <w:pBdr>
          <w:top w:val="single" w:sz="5" w:space="4" w:color="000000"/>
          <w:left w:val="single" w:sz="5" w:space="3" w:color="000000"/>
          <w:bottom w:val="single" w:sz="5" w:space="3" w:color="000000"/>
          <w:right w:val="single" w:sz="5" w:space="0" w:color="000000"/>
        </w:pBdr>
        <w:spacing w:after="154" w:line="275" w:lineRule="exact"/>
        <w:ind w:left="307"/>
        <w:textAlignment w:val="baseline"/>
        <w:rPr>
          <w:rFonts w:ascii="Arial" w:eastAsia="Arial" w:hAnsi="Arial"/>
          <w:color w:val="000000"/>
          <w:spacing w:val="29"/>
          <w:sz w:val="24"/>
        </w:rPr>
      </w:pPr>
      <w:r w:rsidRPr="00176546">
        <w:rPr>
          <w:rFonts w:ascii="Arial" w:eastAsia="Arial" w:hAnsi="Arial"/>
          <w:color w:val="000000"/>
          <w:spacing w:val="29"/>
          <w:sz w:val="24"/>
        </w:rPr>
        <w:t>N/A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538"/>
      </w:tblGrid>
      <w:tr w:rsidR="0087378A" w:rsidRPr="00176546" w14:paraId="4D937F0C" w14:textId="77777777" w:rsidTr="00F442AA">
        <w:trPr>
          <w:trHeight w:hRule="exact" w:val="446"/>
        </w:trPr>
        <w:tc>
          <w:tcPr>
            <w:tcW w:w="3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05DC645C" w14:textId="77777777" w:rsidR="0087378A" w:rsidRPr="00176546" w:rsidRDefault="00A65BE0">
            <w:pPr>
              <w:spacing w:before="112" w:after="70" w:line="24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176546">
              <w:rPr>
                <w:rFonts w:ascii="Arial" w:eastAsia="Arial" w:hAnsi="Arial"/>
                <w:color w:val="000000"/>
                <w:sz w:val="20"/>
              </w:rPr>
              <w:t>The retention period for the data is:</w:t>
            </w:r>
          </w:p>
        </w:tc>
        <w:tc>
          <w:tcPr>
            <w:tcW w:w="5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2CD86" w14:textId="77777777" w:rsidR="0087378A" w:rsidRPr="00176546" w:rsidRDefault="00A65BE0">
            <w:pPr>
              <w:spacing w:before="94" w:after="62" w:line="275" w:lineRule="exact"/>
              <w:ind w:right="388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76546">
              <w:rPr>
                <w:rFonts w:ascii="Arial" w:eastAsia="Arial" w:hAnsi="Arial"/>
                <w:color w:val="000000"/>
                <w:sz w:val="24"/>
              </w:rPr>
              <w:t>7 years.</w:t>
            </w:r>
          </w:p>
        </w:tc>
      </w:tr>
    </w:tbl>
    <w:p w14:paraId="2999C6D7" w14:textId="77777777" w:rsidR="0087378A" w:rsidRPr="00176546" w:rsidRDefault="00A65BE0">
      <w:pPr>
        <w:spacing w:before="27" w:line="203" w:lineRule="exact"/>
        <w:textAlignment w:val="baseline"/>
        <w:rPr>
          <w:rFonts w:ascii="Calibri" w:eastAsia="Calibri" w:hAnsi="Calibri"/>
          <w:b/>
          <w:color w:val="000000"/>
          <w:spacing w:val="2"/>
          <w:sz w:val="13"/>
          <w:vertAlign w:val="superscript"/>
        </w:rPr>
      </w:pPr>
      <w:r w:rsidRPr="00176546">
        <w:rPr>
          <w:rFonts w:ascii="Calibri" w:eastAsia="Calibri" w:hAnsi="Calibri"/>
          <w:b/>
          <w:color w:val="000000"/>
          <w:spacing w:val="2"/>
          <w:sz w:val="13"/>
          <w:vertAlign w:val="superscript"/>
        </w:rPr>
        <w:t>1</w:t>
      </w:r>
      <w:r w:rsidRPr="00176546">
        <w:rPr>
          <w:rFonts w:ascii="Calibri" w:eastAsia="Calibri" w:hAnsi="Calibri"/>
          <w:b/>
          <w:color w:val="000000"/>
          <w:spacing w:val="2"/>
          <w:sz w:val="19"/>
        </w:rPr>
        <w:t xml:space="preserve"> Please see the Privacy Notice Guidance for details of limited use of this ground for processing personal data</w:t>
      </w:r>
    </w:p>
    <w:p w14:paraId="0B6DF2C3" w14:textId="77777777" w:rsidR="0087378A" w:rsidRPr="00176546" w:rsidRDefault="0087378A">
      <w:pPr>
        <w:sectPr w:rsidR="0087378A" w:rsidRPr="00176546" w:rsidSect="002F4215">
          <w:pgSz w:w="11904" w:h="16843"/>
          <w:pgMar w:top="1420" w:right="1214" w:bottom="171" w:left="1450" w:header="720" w:footer="720" w:gutter="0"/>
          <w:cols w:space="720"/>
        </w:sectPr>
      </w:pPr>
    </w:p>
    <w:p w14:paraId="1406CF5A" w14:textId="77777777" w:rsidR="0087378A" w:rsidRPr="00176546" w:rsidRDefault="00A65BE0">
      <w:pPr>
        <w:spacing w:before="9" w:after="184" w:line="226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lastRenderedPageBreak/>
        <w:t>The following automated decision-making, including profiling, will be undertaken:</w:t>
      </w:r>
    </w:p>
    <w:p w14:paraId="644D5F1F" w14:textId="77777777" w:rsidR="0087378A" w:rsidRPr="00176546" w:rsidRDefault="00A65BE0">
      <w:pPr>
        <w:pBdr>
          <w:top w:val="single" w:sz="5" w:space="4" w:color="000000"/>
          <w:left w:val="single" w:sz="5" w:space="3" w:color="000000"/>
          <w:bottom w:val="single" w:sz="5" w:space="17" w:color="000000"/>
          <w:right w:val="single" w:sz="5" w:space="0" w:color="000000"/>
        </w:pBdr>
        <w:spacing w:after="299" w:line="274" w:lineRule="exact"/>
        <w:ind w:left="257" w:right="151"/>
        <w:textAlignment w:val="baseline"/>
        <w:rPr>
          <w:rFonts w:ascii="Arial" w:eastAsia="Arial" w:hAnsi="Arial"/>
          <w:color w:val="000000"/>
          <w:spacing w:val="29"/>
          <w:sz w:val="24"/>
        </w:rPr>
      </w:pPr>
      <w:r w:rsidRPr="00176546">
        <w:rPr>
          <w:rFonts w:ascii="Arial" w:eastAsia="Arial" w:hAnsi="Arial"/>
          <w:color w:val="000000"/>
          <w:spacing w:val="29"/>
          <w:sz w:val="24"/>
        </w:rPr>
        <w:t>N/A</w:t>
      </w:r>
    </w:p>
    <w:p w14:paraId="074727A5" w14:textId="77777777" w:rsidR="0087378A" w:rsidRPr="00176546" w:rsidRDefault="00A65BE0">
      <w:pPr>
        <w:spacing w:before="1" w:line="226" w:lineRule="exact"/>
        <w:ind w:left="216"/>
        <w:textAlignment w:val="baseline"/>
        <w:rPr>
          <w:rFonts w:ascii="Arial" w:eastAsia="Arial" w:hAnsi="Arial"/>
          <w:color w:val="000000"/>
          <w:spacing w:val="-1"/>
          <w:sz w:val="20"/>
        </w:rPr>
      </w:pPr>
      <w:r w:rsidRPr="00176546">
        <w:rPr>
          <w:rFonts w:ascii="Arial" w:eastAsia="Arial" w:hAnsi="Arial"/>
          <w:color w:val="000000"/>
          <w:spacing w:val="-1"/>
          <w:sz w:val="20"/>
        </w:rPr>
        <w:t>Please note that you have the following rights:</w:t>
      </w:r>
    </w:p>
    <w:p w14:paraId="4FC89053" w14:textId="77777777" w:rsidR="0087378A" w:rsidRPr="00176546" w:rsidRDefault="00A65BE0">
      <w:pPr>
        <w:numPr>
          <w:ilvl w:val="0"/>
          <w:numId w:val="9"/>
        </w:numPr>
        <w:tabs>
          <w:tab w:val="clear" w:pos="360"/>
          <w:tab w:val="left" w:pos="576"/>
        </w:tabs>
        <w:spacing w:before="230" w:line="246" w:lineRule="exact"/>
        <w:ind w:left="576" w:hanging="360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to withdraw consent at any time, where the Legal Basis specified above is Consent;</w:t>
      </w:r>
    </w:p>
    <w:p w14:paraId="5C55A082" w14:textId="77777777" w:rsidR="0087378A" w:rsidRPr="00176546" w:rsidRDefault="00A65BE0">
      <w:pPr>
        <w:numPr>
          <w:ilvl w:val="0"/>
          <w:numId w:val="9"/>
        </w:numPr>
        <w:tabs>
          <w:tab w:val="clear" w:pos="360"/>
          <w:tab w:val="left" w:pos="576"/>
        </w:tabs>
        <w:spacing w:before="250" w:line="225" w:lineRule="exact"/>
        <w:ind w:left="576" w:right="216" w:hanging="360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to lodge a complaint with the Information Commissioner’s Office (after raising the issue with the Data Protection Officer first);</w:t>
      </w:r>
    </w:p>
    <w:p w14:paraId="5BFB8BB1" w14:textId="77777777" w:rsidR="0087378A" w:rsidRPr="00176546" w:rsidRDefault="00A65BE0">
      <w:pPr>
        <w:numPr>
          <w:ilvl w:val="0"/>
          <w:numId w:val="9"/>
        </w:numPr>
        <w:tabs>
          <w:tab w:val="clear" w:pos="360"/>
          <w:tab w:val="left" w:pos="576"/>
        </w:tabs>
        <w:spacing w:before="230" w:line="246" w:lineRule="exact"/>
        <w:ind w:left="576" w:hanging="360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to request access to your personal data;</w:t>
      </w:r>
    </w:p>
    <w:p w14:paraId="5C2AF7CA" w14:textId="77777777" w:rsidR="0087378A" w:rsidRPr="00176546" w:rsidRDefault="00A65BE0">
      <w:pPr>
        <w:numPr>
          <w:ilvl w:val="0"/>
          <w:numId w:val="9"/>
        </w:numPr>
        <w:tabs>
          <w:tab w:val="clear" w:pos="360"/>
          <w:tab w:val="left" w:pos="576"/>
        </w:tabs>
        <w:spacing w:before="229" w:line="246" w:lineRule="exact"/>
        <w:ind w:left="576" w:hanging="360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to object, where the legal basis specified above is:</w:t>
      </w:r>
    </w:p>
    <w:p w14:paraId="7770EF33" w14:textId="77777777" w:rsidR="0087378A" w:rsidRPr="00176546" w:rsidRDefault="00A65BE0">
      <w:pPr>
        <w:numPr>
          <w:ilvl w:val="0"/>
          <w:numId w:val="10"/>
        </w:numPr>
        <w:tabs>
          <w:tab w:val="clear" w:pos="720"/>
          <w:tab w:val="left" w:pos="1296"/>
        </w:tabs>
        <w:spacing w:before="350" w:line="226" w:lineRule="exact"/>
        <w:ind w:left="57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Performance of a Public Task; or</w:t>
      </w:r>
    </w:p>
    <w:p w14:paraId="42956A2B" w14:textId="77777777" w:rsidR="0087378A" w:rsidRPr="00176546" w:rsidRDefault="00A65BE0">
      <w:pPr>
        <w:numPr>
          <w:ilvl w:val="0"/>
          <w:numId w:val="10"/>
        </w:numPr>
        <w:tabs>
          <w:tab w:val="clear" w:pos="720"/>
          <w:tab w:val="left" w:pos="1296"/>
        </w:tabs>
        <w:spacing w:before="115" w:line="226" w:lineRule="exact"/>
        <w:ind w:left="57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Legitimate Interests.</w:t>
      </w:r>
    </w:p>
    <w:p w14:paraId="7916CA29" w14:textId="77777777" w:rsidR="0087378A" w:rsidRPr="00176546" w:rsidRDefault="00A65BE0">
      <w:pPr>
        <w:numPr>
          <w:ilvl w:val="0"/>
          <w:numId w:val="9"/>
        </w:numPr>
        <w:tabs>
          <w:tab w:val="clear" w:pos="360"/>
          <w:tab w:val="left" w:pos="576"/>
        </w:tabs>
        <w:spacing w:before="114" w:line="246" w:lineRule="exact"/>
        <w:ind w:left="576" w:hanging="360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to data portability, where the legal basis specified above is:</w:t>
      </w:r>
    </w:p>
    <w:p w14:paraId="7A567F3A" w14:textId="77777777" w:rsidR="0087378A" w:rsidRPr="00176546" w:rsidRDefault="00A65BE0">
      <w:pPr>
        <w:numPr>
          <w:ilvl w:val="0"/>
          <w:numId w:val="11"/>
        </w:numPr>
        <w:tabs>
          <w:tab w:val="clear" w:pos="720"/>
          <w:tab w:val="left" w:pos="1296"/>
        </w:tabs>
        <w:spacing w:before="350" w:line="226" w:lineRule="exact"/>
        <w:ind w:left="57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Consent; or</w:t>
      </w:r>
    </w:p>
    <w:p w14:paraId="635BC97B" w14:textId="77777777" w:rsidR="0087378A" w:rsidRPr="00176546" w:rsidRDefault="00A65BE0">
      <w:pPr>
        <w:numPr>
          <w:ilvl w:val="0"/>
          <w:numId w:val="11"/>
        </w:numPr>
        <w:tabs>
          <w:tab w:val="clear" w:pos="720"/>
          <w:tab w:val="left" w:pos="1296"/>
        </w:tabs>
        <w:spacing w:before="119" w:line="226" w:lineRule="exact"/>
        <w:ind w:left="576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Performance of a Contract;</w:t>
      </w:r>
    </w:p>
    <w:p w14:paraId="534D65CC" w14:textId="77777777" w:rsidR="0087378A" w:rsidRDefault="00A65BE0">
      <w:pPr>
        <w:numPr>
          <w:ilvl w:val="0"/>
          <w:numId w:val="9"/>
        </w:numPr>
        <w:tabs>
          <w:tab w:val="clear" w:pos="360"/>
          <w:tab w:val="left" w:pos="576"/>
        </w:tabs>
        <w:spacing w:before="153" w:line="246" w:lineRule="exact"/>
        <w:ind w:left="576" w:hanging="360"/>
        <w:textAlignment w:val="baseline"/>
        <w:rPr>
          <w:rFonts w:ascii="Arial" w:eastAsia="Arial" w:hAnsi="Arial"/>
          <w:color w:val="000000"/>
          <w:sz w:val="20"/>
        </w:rPr>
      </w:pPr>
      <w:r w:rsidRPr="00176546">
        <w:rPr>
          <w:rFonts w:ascii="Arial" w:eastAsia="Arial" w:hAnsi="Arial"/>
          <w:color w:val="000000"/>
          <w:sz w:val="20"/>
        </w:rPr>
        <w:t>to request rectification or erasure of your personal data, as so far as the legislation permits.</w:t>
      </w:r>
    </w:p>
    <w:sectPr w:rsidR="0087378A">
      <w:pgSz w:w="11904" w:h="16843"/>
      <w:pgMar w:top="1280" w:right="1092" w:bottom="8687" w:left="15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3137" w14:textId="77777777" w:rsidR="007C36CA" w:rsidRPr="00176546" w:rsidRDefault="007C36CA" w:rsidP="00233E58">
      <w:r w:rsidRPr="00176546">
        <w:separator/>
      </w:r>
    </w:p>
  </w:endnote>
  <w:endnote w:type="continuationSeparator" w:id="0">
    <w:p w14:paraId="1C3136DA" w14:textId="77777777" w:rsidR="007C36CA" w:rsidRPr="00176546" w:rsidRDefault="007C36CA" w:rsidP="00233E58">
      <w:r w:rsidRPr="00176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C751" w14:textId="77777777" w:rsidR="009377FB" w:rsidRDefault="00937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52D7" w14:textId="77777777" w:rsidR="009377FB" w:rsidRDefault="00937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CEE" w14:textId="77777777" w:rsidR="009377FB" w:rsidRDefault="0093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AD53" w14:textId="77777777" w:rsidR="007C36CA" w:rsidRPr="00176546" w:rsidRDefault="007C36CA" w:rsidP="00233E58">
      <w:r w:rsidRPr="00176546">
        <w:separator/>
      </w:r>
    </w:p>
  </w:footnote>
  <w:footnote w:type="continuationSeparator" w:id="0">
    <w:p w14:paraId="42A0EC1C" w14:textId="77777777" w:rsidR="007C36CA" w:rsidRPr="00176546" w:rsidRDefault="007C36CA" w:rsidP="00233E58">
      <w:r w:rsidRPr="00176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040F" w14:textId="77777777" w:rsidR="009377FB" w:rsidRDefault="00937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9903" w14:textId="0247A34C" w:rsidR="00560D38" w:rsidRDefault="00560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C9D5" w14:textId="77777777" w:rsidR="009377FB" w:rsidRDefault="00937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FB8"/>
    <w:multiLevelType w:val="multilevel"/>
    <w:tmpl w:val="3008044E"/>
    <w:lvl w:ilvl="0">
      <w:start w:val="1"/>
      <w:numFmt w:val="lowerRoman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D152D"/>
    <w:multiLevelType w:val="multilevel"/>
    <w:tmpl w:val="3F60D01C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D632AB"/>
    <w:multiLevelType w:val="multilevel"/>
    <w:tmpl w:val="ED8C98AC"/>
    <w:lvl w:ilvl="0">
      <w:start w:val="14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D7C31"/>
    <w:multiLevelType w:val="multilevel"/>
    <w:tmpl w:val="85E875A4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36BC0"/>
    <w:multiLevelType w:val="hybridMultilevel"/>
    <w:tmpl w:val="0C22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A44C7"/>
    <w:multiLevelType w:val="multilevel"/>
    <w:tmpl w:val="A5A06B26"/>
    <w:lvl w:ilvl="0">
      <w:start w:val="1"/>
      <w:numFmt w:val="lowerRoman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8F49BD"/>
    <w:multiLevelType w:val="hybridMultilevel"/>
    <w:tmpl w:val="5B54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C7B72"/>
    <w:multiLevelType w:val="multilevel"/>
    <w:tmpl w:val="4A24956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D44D1B"/>
    <w:multiLevelType w:val="multilevel"/>
    <w:tmpl w:val="7B98F62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1B5A36"/>
    <w:multiLevelType w:val="multilevel"/>
    <w:tmpl w:val="295C360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D39FB"/>
    <w:multiLevelType w:val="multilevel"/>
    <w:tmpl w:val="12A4A51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F714C6"/>
    <w:multiLevelType w:val="multilevel"/>
    <w:tmpl w:val="4ADC3CB4"/>
    <w:lvl w:ilvl="0">
      <w:start w:val="1"/>
      <w:numFmt w:val="lowerRoman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BD273D"/>
    <w:multiLevelType w:val="multilevel"/>
    <w:tmpl w:val="1382B122"/>
    <w:lvl w:ilvl="0">
      <w:start w:val="1"/>
      <w:numFmt w:val="lowerLetter"/>
      <w:lvlText w:val="(%1)"/>
      <w:lvlJc w:val="left"/>
      <w:pPr>
        <w:tabs>
          <w:tab w:val="left" w:pos="441"/>
        </w:tabs>
      </w:pPr>
      <w:rPr>
        <w:rFonts w:ascii="Arial" w:eastAsia="Arial" w:hAnsi="Arial"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886414">
    <w:abstractNumId w:val="8"/>
  </w:num>
  <w:num w:numId="2" w16cid:durableId="969556231">
    <w:abstractNumId w:val="1"/>
  </w:num>
  <w:num w:numId="3" w16cid:durableId="80417385">
    <w:abstractNumId w:val="12"/>
  </w:num>
  <w:num w:numId="4" w16cid:durableId="1539925785">
    <w:abstractNumId w:val="11"/>
  </w:num>
  <w:num w:numId="5" w16cid:durableId="1015109091">
    <w:abstractNumId w:val="2"/>
  </w:num>
  <w:num w:numId="6" w16cid:durableId="921836382">
    <w:abstractNumId w:val="9"/>
  </w:num>
  <w:num w:numId="7" w16cid:durableId="590315512">
    <w:abstractNumId w:val="3"/>
  </w:num>
  <w:num w:numId="8" w16cid:durableId="1735808566">
    <w:abstractNumId w:val="10"/>
  </w:num>
  <w:num w:numId="9" w16cid:durableId="991569566">
    <w:abstractNumId w:val="7"/>
  </w:num>
  <w:num w:numId="10" w16cid:durableId="777022666">
    <w:abstractNumId w:val="0"/>
  </w:num>
  <w:num w:numId="11" w16cid:durableId="2029140149">
    <w:abstractNumId w:val="5"/>
  </w:num>
  <w:num w:numId="12" w16cid:durableId="468017196">
    <w:abstractNumId w:val="6"/>
  </w:num>
  <w:num w:numId="13" w16cid:durableId="981691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8A"/>
    <w:rsid w:val="0000214C"/>
    <w:rsid w:val="0000255C"/>
    <w:rsid w:val="000030E4"/>
    <w:rsid w:val="00007499"/>
    <w:rsid w:val="00013603"/>
    <w:rsid w:val="00013852"/>
    <w:rsid w:val="00015A4B"/>
    <w:rsid w:val="0002256A"/>
    <w:rsid w:val="00035ACA"/>
    <w:rsid w:val="00035E3E"/>
    <w:rsid w:val="0004057E"/>
    <w:rsid w:val="000516E9"/>
    <w:rsid w:val="00055971"/>
    <w:rsid w:val="000561F4"/>
    <w:rsid w:val="00057F78"/>
    <w:rsid w:val="000629DE"/>
    <w:rsid w:val="00064091"/>
    <w:rsid w:val="00064BB3"/>
    <w:rsid w:val="00080420"/>
    <w:rsid w:val="000821FF"/>
    <w:rsid w:val="00092037"/>
    <w:rsid w:val="00094B8E"/>
    <w:rsid w:val="000A1BAE"/>
    <w:rsid w:val="000A496C"/>
    <w:rsid w:val="000B3F8A"/>
    <w:rsid w:val="000C158E"/>
    <w:rsid w:val="000C355A"/>
    <w:rsid w:val="000C4CEB"/>
    <w:rsid w:val="000D0D66"/>
    <w:rsid w:val="000D355E"/>
    <w:rsid w:val="000D4AF2"/>
    <w:rsid w:val="000E405A"/>
    <w:rsid w:val="000E6CB8"/>
    <w:rsid w:val="000F566E"/>
    <w:rsid w:val="000F576F"/>
    <w:rsid w:val="0010300A"/>
    <w:rsid w:val="00106AE1"/>
    <w:rsid w:val="00112EE1"/>
    <w:rsid w:val="00117F2E"/>
    <w:rsid w:val="001229EC"/>
    <w:rsid w:val="00122D6D"/>
    <w:rsid w:val="00143665"/>
    <w:rsid w:val="00153CD3"/>
    <w:rsid w:val="001627B4"/>
    <w:rsid w:val="001671FD"/>
    <w:rsid w:val="00170A39"/>
    <w:rsid w:val="00176546"/>
    <w:rsid w:val="00185C01"/>
    <w:rsid w:val="0019196A"/>
    <w:rsid w:val="001A4FC4"/>
    <w:rsid w:val="001A5812"/>
    <w:rsid w:val="001B76F4"/>
    <w:rsid w:val="001B79FC"/>
    <w:rsid w:val="001C0624"/>
    <w:rsid w:val="001C73B0"/>
    <w:rsid w:val="001D0180"/>
    <w:rsid w:val="001D0BFB"/>
    <w:rsid w:val="001D2A32"/>
    <w:rsid w:val="001F619A"/>
    <w:rsid w:val="0020257E"/>
    <w:rsid w:val="0021113C"/>
    <w:rsid w:val="00223300"/>
    <w:rsid w:val="00225535"/>
    <w:rsid w:val="0023103F"/>
    <w:rsid w:val="002338C7"/>
    <w:rsid w:val="00233E58"/>
    <w:rsid w:val="002377E1"/>
    <w:rsid w:val="0025019E"/>
    <w:rsid w:val="00255136"/>
    <w:rsid w:val="00260998"/>
    <w:rsid w:val="00290819"/>
    <w:rsid w:val="00294078"/>
    <w:rsid w:val="002A2ABB"/>
    <w:rsid w:val="002C1BFF"/>
    <w:rsid w:val="002D1F1E"/>
    <w:rsid w:val="002E1A1F"/>
    <w:rsid w:val="002E20AB"/>
    <w:rsid w:val="002E249C"/>
    <w:rsid w:val="002F4215"/>
    <w:rsid w:val="003060DF"/>
    <w:rsid w:val="0031102E"/>
    <w:rsid w:val="00317BCF"/>
    <w:rsid w:val="003277F2"/>
    <w:rsid w:val="003327F9"/>
    <w:rsid w:val="0033410B"/>
    <w:rsid w:val="00337845"/>
    <w:rsid w:val="0034561A"/>
    <w:rsid w:val="0036122E"/>
    <w:rsid w:val="003616E1"/>
    <w:rsid w:val="00365053"/>
    <w:rsid w:val="00367C5B"/>
    <w:rsid w:val="003704C1"/>
    <w:rsid w:val="00381416"/>
    <w:rsid w:val="0038261C"/>
    <w:rsid w:val="003848DA"/>
    <w:rsid w:val="00385871"/>
    <w:rsid w:val="00392974"/>
    <w:rsid w:val="00396F0E"/>
    <w:rsid w:val="003A36D7"/>
    <w:rsid w:val="003A72F9"/>
    <w:rsid w:val="003B00B4"/>
    <w:rsid w:val="003B031E"/>
    <w:rsid w:val="003B0F9D"/>
    <w:rsid w:val="003C1904"/>
    <w:rsid w:val="003C3D73"/>
    <w:rsid w:val="003D607F"/>
    <w:rsid w:val="003F3A89"/>
    <w:rsid w:val="00401B25"/>
    <w:rsid w:val="004066EE"/>
    <w:rsid w:val="0041479C"/>
    <w:rsid w:val="004207F4"/>
    <w:rsid w:val="00422CB4"/>
    <w:rsid w:val="0042308C"/>
    <w:rsid w:val="004239AF"/>
    <w:rsid w:val="004338CF"/>
    <w:rsid w:val="00433C67"/>
    <w:rsid w:val="00444FD7"/>
    <w:rsid w:val="00451318"/>
    <w:rsid w:val="00453B6E"/>
    <w:rsid w:val="0045476A"/>
    <w:rsid w:val="0046016B"/>
    <w:rsid w:val="004611A0"/>
    <w:rsid w:val="00461DF9"/>
    <w:rsid w:val="00462F6E"/>
    <w:rsid w:val="004639D4"/>
    <w:rsid w:val="00467159"/>
    <w:rsid w:val="004734E0"/>
    <w:rsid w:val="004762FD"/>
    <w:rsid w:val="00481722"/>
    <w:rsid w:val="0049627C"/>
    <w:rsid w:val="004A2C81"/>
    <w:rsid w:val="004A50E9"/>
    <w:rsid w:val="004C2106"/>
    <w:rsid w:val="004C599D"/>
    <w:rsid w:val="004F0C1A"/>
    <w:rsid w:val="00501C15"/>
    <w:rsid w:val="00502B63"/>
    <w:rsid w:val="0050676E"/>
    <w:rsid w:val="00514211"/>
    <w:rsid w:val="00531A51"/>
    <w:rsid w:val="00531AEA"/>
    <w:rsid w:val="0053612E"/>
    <w:rsid w:val="00541B8C"/>
    <w:rsid w:val="005425DE"/>
    <w:rsid w:val="0054303A"/>
    <w:rsid w:val="00547AA5"/>
    <w:rsid w:val="00554D3B"/>
    <w:rsid w:val="005570EC"/>
    <w:rsid w:val="00557C06"/>
    <w:rsid w:val="00560D38"/>
    <w:rsid w:val="005751C0"/>
    <w:rsid w:val="005819D6"/>
    <w:rsid w:val="005820BF"/>
    <w:rsid w:val="00586403"/>
    <w:rsid w:val="0059163F"/>
    <w:rsid w:val="00595501"/>
    <w:rsid w:val="0059653E"/>
    <w:rsid w:val="00597F8A"/>
    <w:rsid w:val="005A46AA"/>
    <w:rsid w:val="005A5403"/>
    <w:rsid w:val="005C2715"/>
    <w:rsid w:val="005C408B"/>
    <w:rsid w:val="005C6D9D"/>
    <w:rsid w:val="005D6836"/>
    <w:rsid w:val="00622B4B"/>
    <w:rsid w:val="00624110"/>
    <w:rsid w:val="006270C1"/>
    <w:rsid w:val="006419D9"/>
    <w:rsid w:val="00650A21"/>
    <w:rsid w:val="006544B1"/>
    <w:rsid w:val="00671A26"/>
    <w:rsid w:val="00677770"/>
    <w:rsid w:val="0068172A"/>
    <w:rsid w:val="0068364C"/>
    <w:rsid w:val="0069458F"/>
    <w:rsid w:val="006A61EA"/>
    <w:rsid w:val="006A7778"/>
    <w:rsid w:val="006B3DCE"/>
    <w:rsid w:val="006B5C5F"/>
    <w:rsid w:val="006D3CFF"/>
    <w:rsid w:val="006D7123"/>
    <w:rsid w:val="006D740C"/>
    <w:rsid w:val="006E494E"/>
    <w:rsid w:val="006E5707"/>
    <w:rsid w:val="006F2BB6"/>
    <w:rsid w:val="00701B39"/>
    <w:rsid w:val="00704291"/>
    <w:rsid w:val="00720795"/>
    <w:rsid w:val="0072200D"/>
    <w:rsid w:val="00725016"/>
    <w:rsid w:val="00731348"/>
    <w:rsid w:val="00737372"/>
    <w:rsid w:val="007441AD"/>
    <w:rsid w:val="00745C0E"/>
    <w:rsid w:val="007514A1"/>
    <w:rsid w:val="007551DC"/>
    <w:rsid w:val="00755D24"/>
    <w:rsid w:val="00760000"/>
    <w:rsid w:val="00763A76"/>
    <w:rsid w:val="007720D5"/>
    <w:rsid w:val="00773D68"/>
    <w:rsid w:val="007750C3"/>
    <w:rsid w:val="0078600C"/>
    <w:rsid w:val="00786E67"/>
    <w:rsid w:val="007870E2"/>
    <w:rsid w:val="007906E9"/>
    <w:rsid w:val="00795208"/>
    <w:rsid w:val="007A0689"/>
    <w:rsid w:val="007B6DE2"/>
    <w:rsid w:val="007C36CA"/>
    <w:rsid w:val="007C4E11"/>
    <w:rsid w:val="007D41F7"/>
    <w:rsid w:val="007D4E8B"/>
    <w:rsid w:val="007D4F47"/>
    <w:rsid w:val="007E1D0C"/>
    <w:rsid w:val="007E357F"/>
    <w:rsid w:val="007E3CF8"/>
    <w:rsid w:val="007E40D6"/>
    <w:rsid w:val="007E43E1"/>
    <w:rsid w:val="007F3395"/>
    <w:rsid w:val="008159D9"/>
    <w:rsid w:val="0082341B"/>
    <w:rsid w:val="00831903"/>
    <w:rsid w:val="00837C37"/>
    <w:rsid w:val="0087378A"/>
    <w:rsid w:val="00874885"/>
    <w:rsid w:val="00877FF2"/>
    <w:rsid w:val="00896818"/>
    <w:rsid w:val="00897F4E"/>
    <w:rsid w:val="008A2B90"/>
    <w:rsid w:val="008B0B16"/>
    <w:rsid w:val="008C22DB"/>
    <w:rsid w:val="008E2C36"/>
    <w:rsid w:val="008E3CCB"/>
    <w:rsid w:val="008E4428"/>
    <w:rsid w:val="008E7568"/>
    <w:rsid w:val="008F63AF"/>
    <w:rsid w:val="00922876"/>
    <w:rsid w:val="009377FB"/>
    <w:rsid w:val="00940325"/>
    <w:rsid w:val="009407A0"/>
    <w:rsid w:val="0095118C"/>
    <w:rsid w:val="00966C0B"/>
    <w:rsid w:val="009730FF"/>
    <w:rsid w:val="00975870"/>
    <w:rsid w:val="00980160"/>
    <w:rsid w:val="009A1F97"/>
    <w:rsid w:val="009C2B6E"/>
    <w:rsid w:val="009C7C34"/>
    <w:rsid w:val="009D2344"/>
    <w:rsid w:val="009E5444"/>
    <w:rsid w:val="009E576E"/>
    <w:rsid w:val="009E5F79"/>
    <w:rsid w:val="009F1E54"/>
    <w:rsid w:val="009F3BA8"/>
    <w:rsid w:val="00A01179"/>
    <w:rsid w:val="00A1069F"/>
    <w:rsid w:val="00A229C3"/>
    <w:rsid w:val="00A27FC3"/>
    <w:rsid w:val="00A42F0F"/>
    <w:rsid w:val="00A43189"/>
    <w:rsid w:val="00A43EBB"/>
    <w:rsid w:val="00A51711"/>
    <w:rsid w:val="00A562F1"/>
    <w:rsid w:val="00A60B4D"/>
    <w:rsid w:val="00A63CF0"/>
    <w:rsid w:val="00A65BE0"/>
    <w:rsid w:val="00A70056"/>
    <w:rsid w:val="00A7267B"/>
    <w:rsid w:val="00A85AA6"/>
    <w:rsid w:val="00A8788B"/>
    <w:rsid w:val="00A90384"/>
    <w:rsid w:val="00A938B2"/>
    <w:rsid w:val="00A946B7"/>
    <w:rsid w:val="00A960EC"/>
    <w:rsid w:val="00AB52E5"/>
    <w:rsid w:val="00AC058B"/>
    <w:rsid w:val="00AC124D"/>
    <w:rsid w:val="00AD31E3"/>
    <w:rsid w:val="00AE0355"/>
    <w:rsid w:val="00AE103D"/>
    <w:rsid w:val="00B012C3"/>
    <w:rsid w:val="00B023DF"/>
    <w:rsid w:val="00B02402"/>
    <w:rsid w:val="00B05003"/>
    <w:rsid w:val="00B12BA1"/>
    <w:rsid w:val="00B13230"/>
    <w:rsid w:val="00B15437"/>
    <w:rsid w:val="00B17A38"/>
    <w:rsid w:val="00B23CEA"/>
    <w:rsid w:val="00B2496D"/>
    <w:rsid w:val="00B264CE"/>
    <w:rsid w:val="00B4046E"/>
    <w:rsid w:val="00B45BB9"/>
    <w:rsid w:val="00B45F36"/>
    <w:rsid w:val="00B52DB9"/>
    <w:rsid w:val="00B5444D"/>
    <w:rsid w:val="00B62316"/>
    <w:rsid w:val="00B65513"/>
    <w:rsid w:val="00B736CE"/>
    <w:rsid w:val="00B83C62"/>
    <w:rsid w:val="00B84096"/>
    <w:rsid w:val="00B85198"/>
    <w:rsid w:val="00B87E0F"/>
    <w:rsid w:val="00B90884"/>
    <w:rsid w:val="00BA14D8"/>
    <w:rsid w:val="00BA54FE"/>
    <w:rsid w:val="00BC6C60"/>
    <w:rsid w:val="00BD34C5"/>
    <w:rsid w:val="00BF0020"/>
    <w:rsid w:val="00BF3B9F"/>
    <w:rsid w:val="00BF541C"/>
    <w:rsid w:val="00C01DF4"/>
    <w:rsid w:val="00C139EB"/>
    <w:rsid w:val="00C27544"/>
    <w:rsid w:val="00C429E8"/>
    <w:rsid w:val="00C447D5"/>
    <w:rsid w:val="00C50CBE"/>
    <w:rsid w:val="00C523BC"/>
    <w:rsid w:val="00C55CA8"/>
    <w:rsid w:val="00C56A04"/>
    <w:rsid w:val="00C608C2"/>
    <w:rsid w:val="00C64C3A"/>
    <w:rsid w:val="00C726E8"/>
    <w:rsid w:val="00C8427A"/>
    <w:rsid w:val="00C90212"/>
    <w:rsid w:val="00C94335"/>
    <w:rsid w:val="00C96A95"/>
    <w:rsid w:val="00CA567B"/>
    <w:rsid w:val="00CA78CD"/>
    <w:rsid w:val="00CA7CEE"/>
    <w:rsid w:val="00CA7E49"/>
    <w:rsid w:val="00CB0508"/>
    <w:rsid w:val="00CB2C72"/>
    <w:rsid w:val="00CC0F40"/>
    <w:rsid w:val="00CC3CA9"/>
    <w:rsid w:val="00CC400B"/>
    <w:rsid w:val="00CC77BC"/>
    <w:rsid w:val="00CD0B19"/>
    <w:rsid w:val="00CD2BB3"/>
    <w:rsid w:val="00CE7590"/>
    <w:rsid w:val="00CF0173"/>
    <w:rsid w:val="00CF2F44"/>
    <w:rsid w:val="00CF4C4A"/>
    <w:rsid w:val="00CF4FA5"/>
    <w:rsid w:val="00CF759A"/>
    <w:rsid w:val="00D05A6C"/>
    <w:rsid w:val="00D150DE"/>
    <w:rsid w:val="00D27D5C"/>
    <w:rsid w:val="00D33D84"/>
    <w:rsid w:val="00D34819"/>
    <w:rsid w:val="00D36143"/>
    <w:rsid w:val="00D36F05"/>
    <w:rsid w:val="00D419D5"/>
    <w:rsid w:val="00D43A89"/>
    <w:rsid w:val="00D4678B"/>
    <w:rsid w:val="00D508F2"/>
    <w:rsid w:val="00D5412C"/>
    <w:rsid w:val="00D56FA2"/>
    <w:rsid w:val="00D624A3"/>
    <w:rsid w:val="00D67C32"/>
    <w:rsid w:val="00D73260"/>
    <w:rsid w:val="00D7409E"/>
    <w:rsid w:val="00D825F2"/>
    <w:rsid w:val="00D82758"/>
    <w:rsid w:val="00D834F9"/>
    <w:rsid w:val="00D84F50"/>
    <w:rsid w:val="00D8548D"/>
    <w:rsid w:val="00D960D0"/>
    <w:rsid w:val="00DA3988"/>
    <w:rsid w:val="00DA74AF"/>
    <w:rsid w:val="00DB5FD4"/>
    <w:rsid w:val="00DD5FB0"/>
    <w:rsid w:val="00E054A6"/>
    <w:rsid w:val="00E12D57"/>
    <w:rsid w:val="00E144CB"/>
    <w:rsid w:val="00E15003"/>
    <w:rsid w:val="00E1592D"/>
    <w:rsid w:val="00E36360"/>
    <w:rsid w:val="00E41F47"/>
    <w:rsid w:val="00E47007"/>
    <w:rsid w:val="00E6489A"/>
    <w:rsid w:val="00E77BC8"/>
    <w:rsid w:val="00E96D3C"/>
    <w:rsid w:val="00E97153"/>
    <w:rsid w:val="00EB035E"/>
    <w:rsid w:val="00EB0495"/>
    <w:rsid w:val="00EB175B"/>
    <w:rsid w:val="00EB3D7B"/>
    <w:rsid w:val="00EC03D2"/>
    <w:rsid w:val="00EC0B6B"/>
    <w:rsid w:val="00EC10E5"/>
    <w:rsid w:val="00EC4709"/>
    <w:rsid w:val="00EC5B5A"/>
    <w:rsid w:val="00EC66FF"/>
    <w:rsid w:val="00ED6149"/>
    <w:rsid w:val="00EE3DA3"/>
    <w:rsid w:val="00EE4BFF"/>
    <w:rsid w:val="00EF21DE"/>
    <w:rsid w:val="00EF4949"/>
    <w:rsid w:val="00F01D93"/>
    <w:rsid w:val="00F020C0"/>
    <w:rsid w:val="00F026B7"/>
    <w:rsid w:val="00F10808"/>
    <w:rsid w:val="00F2140B"/>
    <w:rsid w:val="00F21CC7"/>
    <w:rsid w:val="00F222A8"/>
    <w:rsid w:val="00F22D26"/>
    <w:rsid w:val="00F43D41"/>
    <w:rsid w:val="00F442AA"/>
    <w:rsid w:val="00F457B3"/>
    <w:rsid w:val="00F54FAC"/>
    <w:rsid w:val="00F65654"/>
    <w:rsid w:val="00F854B8"/>
    <w:rsid w:val="00F90F8A"/>
    <w:rsid w:val="00F9187C"/>
    <w:rsid w:val="00F94864"/>
    <w:rsid w:val="00FA718F"/>
    <w:rsid w:val="00FB1772"/>
    <w:rsid w:val="00FB6AD5"/>
    <w:rsid w:val="00FB70EA"/>
    <w:rsid w:val="00FB76CA"/>
    <w:rsid w:val="00FC56AF"/>
    <w:rsid w:val="00FC6062"/>
    <w:rsid w:val="00FE0959"/>
    <w:rsid w:val="00FE5B1E"/>
    <w:rsid w:val="00FE7BF9"/>
    <w:rsid w:val="00FF2FF9"/>
    <w:rsid w:val="2358E8EE"/>
    <w:rsid w:val="39F7C08A"/>
    <w:rsid w:val="6136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10B27"/>
  <w15:docId w15:val="{69ED20EE-331B-45EC-ACBA-A47156E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0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56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44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E58"/>
  </w:style>
  <w:style w:type="paragraph" w:styleId="Footer">
    <w:name w:val="footer"/>
    <w:basedOn w:val="Normal"/>
    <w:link w:val="FooterChar"/>
    <w:uiPriority w:val="99"/>
    <w:unhideWhenUsed/>
    <w:rsid w:val="00233E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E58"/>
  </w:style>
  <w:style w:type="table" w:customStyle="1" w:styleId="TableGrid1">
    <w:name w:val="Table Grid1"/>
    <w:basedOn w:val="TableNormal"/>
    <w:next w:val="TableGrid"/>
    <w:uiPriority w:val="39"/>
    <w:rsid w:val="00F65654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kincardineandmearns@aberdeenshire.gov.u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aberdeenshire.sharepoint.com/:b:/r/sites/KMAreaManagersTeam/Shared%20Documents/Finance/Area%20Committee%20Budget%20C034005.5491/AC%20Budget%202026-27/K%26M%20Area%20Committee%20Budget%20Criteria%202026-27.pdf?csf=1&amp;web=1&amp;e=WHlYV8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dataprotection@aberdeenshire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kincardineandmearns@aberdeen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8BA7461026436D952773946665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8E20-4CC4-4CF3-ACE4-8123C811676B}"/>
      </w:docPartPr>
      <w:docPartBody>
        <w:p w:rsidR="00AB417F" w:rsidRDefault="00E3550C" w:rsidP="00E3550C">
          <w:pPr>
            <w:pStyle w:val="598BA7461026436D952773946665683A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7BC8BF51D94C4715B70F27BEC6FE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27ED-38F2-462A-A5E6-A5F2F4C96DF5}"/>
      </w:docPartPr>
      <w:docPartBody>
        <w:p w:rsidR="00AB417F" w:rsidRDefault="00E3550C" w:rsidP="00E3550C">
          <w:pPr>
            <w:pStyle w:val="7BC8BF51D94C4715B70F27BEC6FE0F02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EB72EBE2DA3645FAA0780392F3F18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A455-F6F3-4D3A-AB1F-25A9BC6D82D6}"/>
      </w:docPartPr>
      <w:docPartBody>
        <w:p w:rsidR="00AB417F" w:rsidRDefault="00E3550C" w:rsidP="00E3550C">
          <w:pPr>
            <w:pStyle w:val="EB72EBE2DA3645FAA0780392F3F1872D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105D34DDE82E4672A30BA9486D9D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1F5A-FB4A-467B-AC59-95894A71DA12}"/>
      </w:docPartPr>
      <w:docPartBody>
        <w:p w:rsidR="00AB417F" w:rsidRDefault="00E3550C" w:rsidP="00E3550C">
          <w:pPr>
            <w:pStyle w:val="105D34DDE82E4672A30BA9486D9D482B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225F16216CEE4F0B944603EAF444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7C41-C6DB-48B6-8299-FC01452122F9}"/>
      </w:docPartPr>
      <w:docPartBody>
        <w:p w:rsidR="00AB417F" w:rsidRDefault="00E3550C" w:rsidP="00E3550C">
          <w:pPr>
            <w:pStyle w:val="225F16216CEE4F0B944603EAF4443C6C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AF4074D3080D4B3A8C36B642669B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A744-6447-4E1A-888B-1B7648BEF47C}"/>
      </w:docPartPr>
      <w:docPartBody>
        <w:p w:rsidR="00AB417F" w:rsidRDefault="00E3550C" w:rsidP="00E3550C">
          <w:pPr>
            <w:pStyle w:val="AF4074D3080D4B3A8C36B642669B7EEA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AE5AA57EEAE84C53976C1DFB3886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7C737-8390-470E-ADAE-4B18A30AEFC0}"/>
      </w:docPartPr>
      <w:docPartBody>
        <w:p w:rsidR="00AB417F" w:rsidRDefault="00E3550C" w:rsidP="00E3550C">
          <w:pPr>
            <w:pStyle w:val="AE5AA57EEAE84C53976C1DFB3886BC4C"/>
          </w:pPr>
          <w:r>
            <w:rPr>
              <w:rStyle w:val="PlaceholderText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0C"/>
    <w:rsid w:val="00055971"/>
    <w:rsid w:val="000C158E"/>
    <w:rsid w:val="00117400"/>
    <w:rsid w:val="00317BCF"/>
    <w:rsid w:val="003A4B51"/>
    <w:rsid w:val="003B79C4"/>
    <w:rsid w:val="003D1702"/>
    <w:rsid w:val="004A2C81"/>
    <w:rsid w:val="00501C15"/>
    <w:rsid w:val="00554D3B"/>
    <w:rsid w:val="00650A21"/>
    <w:rsid w:val="006514BC"/>
    <w:rsid w:val="006C3480"/>
    <w:rsid w:val="0076502F"/>
    <w:rsid w:val="008523F0"/>
    <w:rsid w:val="008A0D55"/>
    <w:rsid w:val="009B7601"/>
    <w:rsid w:val="009D44B5"/>
    <w:rsid w:val="009F1E54"/>
    <w:rsid w:val="00AB417F"/>
    <w:rsid w:val="00BA54FE"/>
    <w:rsid w:val="00E3550C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480"/>
    <w:rPr>
      <w:color w:val="808080"/>
    </w:rPr>
  </w:style>
  <w:style w:type="paragraph" w:customStyle="1" w:styleId="598BA7461026436D952773946665683A">
    <w:name w:val="598BA7461026436D952773946665683A"/>
    <w:rsid w:val="00E3550C"/>
  </w:style>
  <w:style w:type="paragraph" w:customStyle="1" w:styleId="7BC8BF51D94C4715B70F27BEC6FE0F02">
    <w:name w:val="7BC8BF51D94C4715B70F27BEC6FE0F02"/>
    <w:rsid w:val="00E3550C"/>
  </w:style>
  <w:style w:type="paragraph" w:customStyle="1" w:styleId="EB72EBE2DA3645FAA0780392F3F1872D">
    <w:name w:val="EB72EBE2DA3645FAA0780392F3F1872D"/>
    <w:rsid w:val="00E3550C"/>
  </w:style>
  <w:style w:type="paragraph" w:customStyle="1" w:styleId="105D34DDE82E4672A30BA9486D9D482B">
    <w:name w:val="105D34DDE82E4672A30BA9486D9D482B"/>
    <w:rsid w:val="00E3550C"/>
  </w:style>
  <w:style w:type="paragraph" w:customStyle="1" w:styleId="225F16216CEE4F0B944603EAF4443C6C">
    <w:name w:val="225F16216CEE4F0B944603EAF4443C6C"/>
    <w:rsid w:val="00E3550C"/>
  </w:style>
  <w:style w:type="paragraph" w:customStyle="1" w:styleId="AF4074D3080D4B3A8C36B642669B7EEA">
    <w:name w:val="AF4074D3080D4B3A8C36B642669B7EEA"/>
    <w:rsid w:val="00E3550C"/>
  </w:style>
  <w:style w:type="paragraph" w:customStyle="1" w:styleId="AE5AA57EEAE84C53976C1DFB3886BC4C">
    <w:name w:val="AE5AA57EEAE84C53976C1DFB3886BC4C"/>
    <w:rsid w:val="00E35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7d31e-7c62-4d69-92d0-03cde47af6c1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87DA8E9352C4FA69121502AAE6B86" ma:contentTypeVersion="24" ma:contentTypeDescription="Create a new document." ma:contentTypeScope="" ma:versionID="0cb61953e8585905cb127767a704fb87">
  <xsd:schema xmlns:xsd="http://www.w3.org/2001/XMLSchema" xmlns:xs="http://www.w3.org/2001/XMLSchema" xmlns:p="http://schemas.microsoft.com/office/2006/metadata/properties" xmlns:ns2="8bc7d31e-7c62-4d69-92d0-03cde47af6c1" xmlns:ns3="13948c79-6d5f-437e-82c3-ea709888a4ae" xmlns:ns4="b286816e-519d-42c6-8f15-1a4235facbd1" targetNamespace="http://schemas.microsoft.com/office/2006/metadata/properties" ma:root="true" ma:fieldsID="820c1e2c2444b4de9ef0ee423e5548e3" ns2:_="" ns3:_="" ns4:_="">
    <xsd:import namespace="8bc7d31e-7c62-4d69-92d0-03cde47af6c1"/>
    <xsd:import namespace="13948c79-6d5f-437e-82c3-ea709888a4ae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7d31e-7c62-4d69-92d0-03cde47af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8c79-6d5f-437e-82c3-ea709888a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854de8-828a-4ace-aa49-96ddfb255e15}" ma:internalName="TaxCatchAll" ma:showField="CatchAllData" ma:web="13948c79-6d5f-437e-82c3-ea709888a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4DED4-4EB9-4579-A844-B1A469BEE02F}">
  <ds:schemaRefs>
    <ds:schemaRef ds:uri="http://schemas.microsoft.com/office/2006/metadata/properties"/>
    <ds:schemaRef ds:uri="http://schemas.microsoft.com/office/infopath/2007/PartnerControls"/>
    <ds:schemaRef ds:uri="8bc7d31e-7c62-4d69-92d0-03cde47af6c1"/>
    <ds:schemaRef ds:uri="b286816e-519d-42c6-8f15-1a4235facbd1"/>
  </ds:schemaRefs>
</ds:datastoreItem>
</file>

<file path=customXml/itemProps2.xml><?xml version="1.0" encoding="utf-8"?>
<ds:datastoreItem xmlns:ds="http://schemas.openxmlformats.org/officeDocument/2006/customXml" ds:itemID="{595CB41E-249D-4316-8F4D-48AC03DB4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7d31e-7c62-4d69-92d0-03cde47af6c1"/>
    <ds:schemaRef ds:uri="13948c79-6d5f-437e-82c3-ea709888a4ae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77B77-6EAB-459F-A4FB-98856F117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Kincardine and Mearns Area Committee Budget Application Form</vt:lpstr>
    </vt:vector>
  </TitlesOfParts>
  <Company/>
  <LinksUpToDate>false</LinksUpToDate>
  <CharactersWithSpaces>7526</CharactersWithSpaces>
  <SharedDoc>false</SharedDoc>
  <HLinks>
    <vt:vector size="24" baseType="variant">
      <vt:variant>
        <vt:i4>5636150</vt:i4>
      </vt:variant>
      <vt:variant>
        <vt:i4>9</vt:i4>
      </vt:variant>
      <vt:variant>
        <vt:i4>0</vt:i4>
      </vt:variant>
      <vt:variant>
        <vt:i4>5</vt:i4>
      </vt:variant>
      <vt:variant>
        <vt:lpwstr>mailto:dataprotection@aberdeenshire.gov.uk</vt:lpwstr>
      </vt:variant>
      <vt:variant>
        <vt:lpwstr/>
      </vt:variant>
      <vt:variant>
        <vt:i4>2818154</vt:i4>
      </vt:variant>
      <vt:variant>
        <vt:i4>6</vt:i4>
      </vt:variant>
      <vt:variant>
        <vt:i4>0</vt:i4>
      </vt:variant>
      <vt:variant>
        <vt:i4>5</vt:i4>
      </vt:variant>
      <vt:variant>
        <vt:lpwstr>https://www.aberdeenshire.gov.uk/council-and-democracy/council-plan</vt:lpwstr>
      </vt:variant>
      <vt:variant>
        <vt:lpwstr/>
      </vt:variant>
      <vt:variant>
        <vt:i4>5570674</vt:i4>
      </vt:variant>
      <vt:variant>
        <vt:i4>3</vt:i4>
      </vt:variant>
      <vt:variant>
        <vt:i4>0</vt:i4>
      </vt:variant>
      <vt:variant>
        <vt:i4>5</vt:i4>
      </vt:variant>
      <vt:variant>
        <vt:lpwstr>mailto:gemma.morrison@aberdeenshire.gov.uk</vt:lpwstr>
      </vt:variant>
      <vt:variant>
        <vt:lpwstr/>
      </vt:variant>
      <vt:variant>
        <vt:i4>5570674</vt:i4>
      </vt:variant>
      <vt:variant>
        <vt:i4>0</vt:i4>
      </vt:variant>
      <vt:variant>
        <vt:i4>0</vt:i4>
      </vt:variant>
      <vt:variant>
        <vt:i4>5</vt:i4>
      </vt:variant>
      <vt:variant>
        <vt:lpwstr>mailto:gemma.morrison@aberdeenshire.gov.uk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Kincardine and Mearns Area Committee Budget Application Form</dc:title>
  <dc:creator>Emma Storey</dc:creator>
  <cp:lastModifiedBy>Lora Panayotova</cp:lastModifiedBy>
  <cp:revision>2</cp:revision>
  <cp:lastPrinted>2026-06-09T13:50:00Z</cp:lastPrinted>
  <dcterms:created xsi:type="dcterms:W3CDTF">2026-06-10T08:37:00Z</dcterms:created>
  <dcterms:modified xsi:type="dcterms:W3CDTF">2026-06-10T08:37:00Z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0x010100C8387DA8E9352C4FA69121502AAE6B86</vt:lpwstr>
  </property>
  <property fmtid="{D5CDD505-2E9C-101B-9397-08002B2CF9AE}" pid="3" name="MediaServiceImageTags">
    <vt:lpwstr/>
  </property>
</Properties>
</file>